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041"/>
        <w:tblW w:w="10095" w:type="dxa"/>
        <w:tblBorders>
          <w:bottom w:val="single" w:sz="4" w:space="0" w:color="auto"/>
        </w:tblBorders>
        <w:tblLayout w:type="fixed"/>
        <w:tblLook w:val="0000" w:firstRow="0" w:lastRow="0" w:firstColumn="0" w:lastColumn="0" w:noHBand="0" w:noVBand="0"/>
      </w:tblPr>
      <w:tblGrid>
        <w:gridCol w:w="3948"/>
        <w:gridCol w:w="2451"/>
        <w:gridCol w:w="3696"/>
      </w:tblGrid>
      <w:tr w:rsidR="00FE3606" w:rsidRPr="008D53C6" w:rsidTr="008C52EA">
        <w:trPr>
          <w:trHeight w:val="1697"/>
        </w:trPr>
        <w:tc>
          <w:tcPr>
            <w:tcW w:w="3948" w:type="dxa"/>
            <w:shd w:val="clear" w:color="auto" w:fill="auto"/>
          </w:tcPr>
          <w:p w:rsidR="00FE3606" w:rsidRPr="00FE3606" w:rsidRDefault="00FE3606" w:rsidP="00FE3606">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ΕΛΛΗΝΙΚΗ ΔΗΜΟΚΡΑΤΙΑ</w:t>
            </w:r>
          </w:p>
          <w:p w:rsidR="00FE3606" w:rsidRPr="00FE3606" w:rsidRDefault="00FE3606" w:rsidP="00FE3606">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ΔΗΜΟΚΡΙΤΕΙΟ ΠΑΝΕΠΙΣΤΗΜΙΟ ΘΡΑΚΗΣ</w:t>
            </w:r>
          </w:p>
          <w:p w:rsidR="00FE3606" w:rsidRPr="00FE3606" w:rsidRDefault="00FE3606" w:rsidP="00FE3606">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ΤΜΗΜΑ ΙΑΤΡΙΚΗΣ</w:t>
            </w:r>
          </w:p>
          <w:p w:rsidR="00FE3606" w:rsidRPr="00FE3606" w:rsidRDefault="00FE3606" w:rsidP="00FE3606">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ΓΡΑΜΜΑΤΕΙΑ</w:t>
            </w:r>
          </w:p>
          <w:p w:rsidR="00FE3606" w:rsidRPr="00FE3606" w:rsidRDefault="00FE3606" w:rsidP="00FE3606">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ΠΑΝΕΠΙΣΤΗΜΙΟΥΠΟΛΗ</w:t>
            </w:r>
          </w:p>
          <w:p w:rsidR="00FE3606" w:rsidRPr="00FE3606" w:rsidRDefault="00FE3606" w:rsidP="00FE3606">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6ο χιλ. ΑΛΕΞΑΝΔΡΟΥΠΟΛΗΣ – ΜΑΚΡΗΣ</w:t>
            </w:r>
          </w:p>
          <w:p w:rsidR="00FE3606" w:rsidRPr="00FE3606" w:rsidRDefault="00FE3606" w:rsidP="00FE3606">
            <w:pPr>
              <w:jc w:val="center"/>
              <w:rPr>
                <w:rFonts w:asciiTheme="minorHAnsi" w:eastAsiaTheme="minorHAnsi" w:hAnsiTheme="minorHAnsi" w:cstheme="minorBidi"/>
                <w:sz w:val="22"/>
                <w:szCs w:val="22"/>
                <w:lang w:eastAsia="en-US"/>
              </w:rPr>
            </w:pPr>
            <w:r w:rsidRPr="00FE3606">
              <w:rPr>
                <w:rFonts w:asciiTheme="minorHAnsi" w:eastAsiaTheme="minorHAnsi" w:hAnsiTheme="minorHAnsi" w:cstheme="minorBidi"/>
                <w:b/>
                <w:color w:val="002060"/>
                <w:sz w:val="22"/>
                <w:szCs w:val="22"/>
                <w:lang w:eastAsia="en-US"/>
              </w:rPr>
              <w:t>Τ.</w:t>
            </w:r>
            <w:r w:rsidRPr="00FE3606">
              <w:rPr>
                <w:rFonts w:asciiTheme="minorHAnsi" w:eastAsiaTheme="minorHAnsi" w:hAnsiTheme="minorHAnsi" w:cstheme="minorBidi"/>
                <w:b/>
                <w:color w:val="002060"/>
                <w:sz w:val="22"/>
                <w:szCs w:val="22"/>
                <w:lang w:val="en-US" w:eastAsia="en-US"/>
              </w:rPr>
              <w:t>K</w:t>
            </w:r>
            <w:r w:rsidRPr="00FE3606">
              <w:rPr>
                <w:rFonts w:asciiTheme="minorHAnsi" w:eastAsiaTheme="minorHAnsi" w:hAnsiTheme="minorHAnsi" w:cstheme="minorBidi"/>
                <w:b/>
                <w:color w:val="002060"/>
                <w:sz w:val="22"/>
                <w:szCs w:val="22"/>
                <w:lang w:eastAsia="en-US"/>
              </w:rPr>
              <w:t>. 68100, ΑΛΕΞΑΝΔΡΟΥΠΟΛΗ</w:t>
            </w:r>
          </w:p>
        </w:tc>
        <w:tc>
          <w:tcPr>
            <w:tcW w:w="2451" w:type="dxa"/>
            <w:shd w:val="clear" w:color="auto" w:fill="auto"/>
          </w:tcPr>
          <w:p w:rsidR="00FE3606" w:rsidRPr="00FE3606" w:rsidRDefault="00FE3606" w:rsidP="00FE3606">
            <w:pPr>
              <w:snapToGrid w:val="0"/>
              <w:jc w:val="center"/>
              <w:rPr>
                <w:rFonts w:asciiTheme="minorHAnsi" w:eastAsiaTheme="minorHAnsi" w:hAnsiTheme="minorHAnsi" w:cstheme="minorBidi"/>
                <w:color w:val="002060"/>
                <w:sz w:val="28"/>
                <w:szCs w:val="22"/>
                <w:lang w:eastAsia="en-US"/>
              </w:rPr>
            </w:pPr>
            <w:r w:rsidRPr="00FE3606">
              <w:rPr>
                <w:rFonts w:asciiTheme="minorHAnsi" w:eastAsiaTheme="minorHAnsi" w:hAnsiTheme="minorHAnsi" w:cstheme="minorBidi"/>
                <w:noProof/>
                <w:sz w:val="22"/>
                <w:szCs w:val="22"/>
              </w:rPr>
              <w:drawing>
                <wp:inline distT="0" distB="0" distL="0" distR="0" wp14:anchorId="4E8A541A" wp14:editId="2BC955CB">
                  <wp:extent cx="1295400" cy="10858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noFill/>
                        </pic:spPr>
                      </pic:pic>
                    </a:graphicData>
                  </a:graphic>
                </wp:inline>
              </w:drawing>
            </w:r>
          </w:p>
        </w:tc>
        <w:tc>
          <w:tcPr>
            <w:tcW w:w="3696" w:type="dxa"/>
            <w:shd w:val="clear" w:color="auto" w:fill="auto"/>
          </w:tcPr>
          <w:p w:rsidR="00FE3606" w:rsidRPr="00FE3606" w:rsidRDefault="00FE3606" w:rsidP="00FE3606">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HELLENIC REPUBLIC</w:t>
            </w:r>
          </w:p>
          <w:p w:rsidR="00FE3606" w:rsidRPr="00FE3606" w:rsidRDefault="00FE3606" w:rsidP="00FE3606">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DEMOCRITUS UNIVERSITY OF THRACE</w:t>
            </w:r>
          </w:p>
          <w:p w:rsidR="00FE3606" w:rsidRPr="00FE3606" w:rsidRDefault="00FE3606" w:rsidP="00FE3606">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SCHOOL OF MEDICINE</w:t>
            </w:r>
          </w:p>
          <w:p w:rsidR="00FE3606" w:rsidRPr="00FE3606" w:rsidRDefault="00FE3606" w:rsidP="00FE3606">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SECRETARIAT</w:t>
            </w:r>
          </w:p>
          <w:p w:rsidR="00FE3606" w:rsidRPr="00FE3606" w:rsidRDefault="00FE3606" w:rsidP="00FE3606">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UNIVERSITY CAMPUS</w:t>
            </w:r>
          </w:p>
          <w:p w:rsidR="00FE3606" w:rsidRPr="00FE3606" w:rsidRDefault="00FE3606" w:rsidP="00FE3606">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6th km ALEXANDROUPOLIS - MAKRIS</w:t>
            </w:r>
          </w:p>
          <w:p w:rsidR="00FE3606" w:rsidRPr="00FE3606" w:rsidRDefault="00FE3606" w:rsidP="00FE3606">
            <w:pPr>
              <w:jc w:val="center"/>
              <w:rPr>
                <w:rFonts w:asciiTheme="minorHAnsi" w:eastAsiaTheme="minorHAnsi" w:hAnsiTheme="minorHAnsi" w:cstheme="minorBidi"/>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GR 68100, ALEXANDROUPOLIS</w:t>
            </w:r>
          </w:p>
          <w:p w:rsidR="00FE3606" w:rsidRPr="00FE3606" w:rsidRDefault="00FE3606" w:rsidP="00FE3606">
            <w:pPr>
              <w:jc w:val="center"/>
              <w:rPr>
                <w:rFonts w:asciiTheme="minorHAnsi" w:eastAsiaTheme="minorHAnsi" w:hAnsiTheme="minorHAnsi" w:cstheme="minorBidi"/>
                <w:color w:val="002060"/>
                <w:sz w:val="22"/>
                <w:szCs w:val="22"/>
                <w:lang w:val="en-US" w:eastAsia="en-US"/>
              </w:rPr>
            </w:pPr>
          </w:p>
        </w:tc>
      </w:tr>
    </w:tbl>
    <w:p w:rsidR="00FE3606" w:rsidRPr="00FE3606" w:rsidRDefault="00FE3606" w:rsidP="00824AB1">
      <w:pPr>
        <w:jc w:val="right"/>
        <w:rPr>
          <w:rFonts w:ascii="Calibri" w:hAnsi="Calibri" w:cs="Calibri"/>
          <w:b/>
          <w:sz w:val="20"/>
          <w:szCs w:val="20"/>
          <w:lang w:val="en-US"/>
        </w:rPr>
      </w:pPr>
    </w:p>
    <w:p w:rsidR="00FE3606" w:rsidRPr="00FE3606" w:rsidRDefault="00FE3606" w:rsidP="00824AB1">
      <w:pPr>
        <w:jc w:val="right"/>
        <w:rPr>
          <w:rFonts w:ascii="Calibri" w:hAnsi="Calibri" w:cs="Calibri"/>
          <w:b/>
          <w:sz w:val="20"/>
          <w:szCs w:val="20"/>
          <w:lang w:val="en-US"/>
        </w:rPr>
      </w:pPr>
    </w:p>
    <w:p w:rsidR="00FE3606" w:rsidRPr="00FE3606" w:rsidRDefault="00FE3606" w:rsidP="00824AB1">
      <w:pPr>
        <w:jc w:val="right"/>
        <w:rPr>
          <w:rFonts w:ascii="Calibri" w:hAnsi="Calibri" w:cs="Calibri"/>
          <w:b/>
          <w:sz w:val="20"/>
          <w:szCs w:val="20"/>
          <w:lang w:val="en-US"/>
        </w:rPr>
      </w:pPr>
    </w:p>
    <w:p w:rsidR="00824AB1" w:rsidRPr="00C818DD" w:rsidRDefault="00824AB1" w:rsidP="00C818DD">
      <w:pPr>
        <w:jc w:val="center"/>
        <w:rPr>
          <w:b/>
          <w:spacing w:val="20"/>
          <w:sz w:val="28"/>
          <w:szCs w:val="28"/>
        </w:rPr>
      </w:pPr>
      <w:r w:rsidRPr="00C818DD">
        <w:rPr>
          <w:b/>
          <w:sz w:val="28"/>
          <w:szCs w:val="28"/>
        </w:rPr>
        <w:t>ΑΝΑΡΤΗΤΕΑ ΣΤΟ ΔΙΑΔΙΚΤΥΟ</w:t>
      </w:r>
    </w:p>
    <w:p w:rsidR="00824AB1" w:rsidRPr="00C818DD" w:rsidRDefault="00824AB1" w:rsidP="00C818DD">
      <w:pPr>
        <w:jc w:val="center"/>
        <w:rPr>
          <w:b/>
          <w:spacing w:val="20"/>
          <w:sz w:val="28"/>
          <w:szCs w:val="28"/>
        </w:rPr>
      </w:pPr>
      <w:r w:rsidRPr="00C818DD">
        <w:rPr>
          <w:b/>
          <w:spacing w:val="20"/>
          <w:sz w:val="28"/>
          <w:szCs w:val="28"/>
        </w:rPr>
        <w:t>ΠΡΟΚΗΡΥΞΗ</w:t>
      </w:r>
    </w:p>
    <w:p w:rsidR="00824AB1" w:rsidRPr="00C818DD" w:rsidRDefault="00824AB1" w:rsidP="00C818DD">
      <w:pPr>
        <w:jc w:val="center"/>
        <w:rPr>
          <w:b/>
          <w:sz w:val="28"/>
          <w:szCs w:val="28"/>
        </w:rPr>
      </w:pPr>
      <w:r w:rsidRPr="00C818DD">
        <w:rPr>
          <w:b/>
          <w:sz w:val="28"/>
          <w:szCs w:val="28"/>
        </w:rPr>
        <w:t>Εκλογών για την ανάδειξη εκπροσώπων των μελών ΔΕΠ</w:t>
      </w:r>
    </w:p>
    <w:p w:rsidR="00824AB1" w:rsidRPr="00C818DD" w:rsidRDefault="00824AB1" w:rsidP="00C818DD">
      <w:pPr>
        <w:jc w:val="center"/>
        <w:rPr>
          <w:b/>
          <w:sz w:val="28"/>
          <w:szCs w:val="28"/>
        </w:rPr>
      </w:pPr>
      <w:r w:rsidRPr="00C818DD">
        <w:rPr>
          <w:b/>
          <w:sz w:val="28"/>
          <w:szCs w:val="28"/>
        </w:rPr>
        <w:t>του Τομέα</w:t>
      </w:r>
      <w:r w:rsidR="00F54827">
        <w:rPr>
          <w:b/>
          <w:sz w:val="28"/>
          <w:szCs w:val="28"/>
        </w:rPr>
        <w:t xml:space="preserve"> Γενικής Παθολογίας</w:t>
      </w:r>
    </w:p>
    <w:p w:rsidR="00824AB1" w:rsidRPr="00C818DD" w:rsidRDefault="00FE3606" w:rsidP="00C818DD">
      <w:pPr>
        <w:jc w:val="center"/>
        <w:rPr>
          <w:b/>
          <w:sz w:val="28"/>
          <w:szCs w:val="28"/>
        </w:rPr>
      </w:pPr>
      <w:r w:rsidRPr="00C818DD">
        <w:rPr>
          <w:b/>
          <w:sz w:val="28"/>
          <w:szCs w:val="28"/>
        </w:rPr>
        <w:t>στη Συνέλευση του Τμήματος Ιατρικής</w:t>
      </w:r>
    </w:p>
    <w:p w:rsidR="00824AB1" w:rsidRPr="00C818DD" w:rsidRDefault="00824AB1" w:rsidP="00C818DD">
      <w:pPr>
        <w:jc w:val="center"/>
        <w:rPr>
          <w:b/>
          <w:sz w:val="28"/>
          <w:szCs w:val="28"/>
        </w:rPr>
      </w:pPr>
      <w:r w:rsidRPr="00C818DD">
        <w:rPr>
          <w:b/>
          <w:sz w:val="28"/>
          <w:szCs w:val="28"/>
        </w:rPr>
        <w:t>του Δημοκρίτειου Πανεπιστημίου Θράκης</w:t>
      </w:r>
    </w:p>
    <w:p w:rsidR="00824AB1" w:rsidRPr="00C818DD" w:rsidRDefault="00824AB1" w:rsidP="00C818DD">
      <w:pPr>
        <w:jc w:val="center"/>
        <w:rPr>
          <w:b/>
          <w:sz w:val="28"/>
          <w:szCs w:val="28"/>
        </w:rPr>
      </w:pPr>
    </w:p>
    <w:p w:rsidR="00517034" w:rsidRDefault="00824AB1" w:rsidP="00C818DD">
      <w:pPr>
        <w:jc w:val="center"/>
        <w:rPr>
          <w:b/>
          <w:spacing w:val="20"/>
          <w:sz w:val="28"/>
          <w:szCs w:val="28"/>
        </w:rPr>
      </w:pPr>
      <w:r w:rsidRPr="00C818DD">
        <w:rPr>
          <w:b/>
          <w:spacing w:val="20"/>
          <w:sz w:val="28"/>
          <w:szCs w:val="28"/>
        </w:rPr>
        <w:t xml:space="preserve">Ο </w:t>
      </w:r>
      <w:r w:rsidR="00FE3606" w:rsidRPr="00C818DD">
        <w:rPr>
          <w:b/>
          <w:spacing w:val="20"/>
          <w:sz w:val="28"/>
          <w:szCs w:val="28"/>
        </w:rPr>
        <w:t xml:space="preserve">Πρόεδρος του </w:t>
      </w:r>
      <w:r w:rsidR="00EC53ED" w:rsidRPr="00C818DD">
        <w:rPr>
          <w:b/>
          <w:spacing w:val="20"/>
          <w:sz w:val="28"/>
          <w:szCs w:val="28"/>
        </w:rPr>
        <w:t xml:space="preserve">Τμήματος </w:t>
      </w:r>
      <w:r w:rsidR="00517034">
        <w:rPr>
          <w:b/>
          <w:spacing w:val="20"/>
          <w:sz w:val="28"/>
          <w:szCs w:val="28"/>
        </w:rPr>
        <w:t xml:space="preserve">Ιατρικής </w:t>
      </w:r>
    </w:p>
    <w:p w:rsidR="00824AB1" w:rsidRPr="00C818DD" w:rsidRDefault="00824AB1" w:rsidP="00C818DD">
      <w:pPr>
        <w:jc w:val="center"/>
        <w:rPr>
          <w:b/>
          <w:sz w:val="28"/>
          <w:szCs w:val="28"/>
        </w:rPr>
      </w:pPr>
      <w:r w:rsidRPr="00C818DD">
        <w:rPr>
          <w:b/>
          <w:sz w:val="28"/>
          <w:szCs w:val="28"/>
        </w:rPr>
        <w:t>του Δημοκρίτειου Πανεπιστημίου Θράκης</w:t>
      </w:r>
    </w:p>
    <w:p w:rsidR="00824AB1" w:rsidRPr="00C818DD" w:rsidRDefault="00824AB1" w:rsidP="00C818DD">
      <w:pPr>
        <w:jc w:val="both"/>
        <w:rPr>
          <w:b/>
          <w:sz w:val="28"/>
          <w:szCs w:val="28"/>
        </w:rPr>
      </w:pPr>
    </w:p>
    <w:p w:rsidR="00A23590" w:rsidRDefault="00824AB1" w:rsidP="00215085">
      <w:pPr>
        <w:jc w:val="center"/>
        <w:rPr>
          <w:b/>
          <w:sz w:val="28"/>
          <w:szCs w:val="28"/>
        </w:rPr>
      </w:pPr>
      <w:r w:rsidRPr="00C818DD">
        <w:rPr>
          <w:b/>
          <w:sz w:val="28"/>
          <w:szCs w:val="28"/>
        </w:rPr>
        <w:t>Έχοντας υπόψη :</w:t>
      </w:r>
    </w:p>
    <w:p w:rsidR="00A23590" w:rsidRPr="008D53C6" w:rsidRDefault="00824AB1" w:rsidP="008D53C6">
      <w:pPr>
        <w:pStyle w:val="a3"/>
        <w:numPr>
          <w:ilvl w:val="0"/>
          <w:numId w:val="11"/>
        </w:numPr>
        <w:ind w:left="426"/>
        <w:jc w:val="both"/>
        <w:rPr>
          <w:rFonts w:ascii="Times New Roman" w:hAnsi="Times New Roman"/>
          <w:sz w:val="28"/>
          <w:szCs w:val="28"/>
        </w:rPr>
      </w:pPr>
      <w:r w:rsidRPr="008D53C6">
        <w:rPr>
          <w:rFonts w:ascii="Times New Roman" w:hAnsi="Times New Roman"/>
          <w:sz w:val="28"/>
          <w:szCs w:val="28"/>
        </w:rPr>
        <w:t>Τις διατάξεις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r w:rsidR="008D53C6">
        <w:rPr>
          <w:rFonts w:ascii="Times New Roman" w:hAnsi="Times New Roman"/>
          <w:sz w:val="28"/>
          <w:szCs w:val="28"/>
        </w:rPr>
        <w:t>ΦΕΚ 1</w:t>
      </w:r>
      <w:r w:rsidRPr="008D53C6">
        <w:rPr>
          <w:rFonts w:ascii="Times New Roman" w:hAnsi="Times New Roman"/>
          <w:sz w:val="28"/>
          <w:szCs w:val="28"/>
        </w:rPr>
        <w:t>41</w:t>
      </w:r>
      <w:r w:rsidR="008D53C6">
        <w:rPr>
          <w:rFonts w:ascii="Times New Roman" w:hAnsi="Times New Roman"/>
          <w:sz w:val="28"/>
          <w:szCs w:val="28"/>
        </w:rPr>
        <w:t xml:space="preserve">/21-7-2022, </w:t>
      </w:r>
      <w:proofErr w:type="spellStart"/>
      <w:r w:rsidR="008D53C6">
        <w:rPr>
          <w:rFonts w:ascii="Times New Roman" w:hAnsi="Times New Roman"/>
          <w:sz w:val="28"/>
          <w:szCs w:val="28"/>
        </w:rPr>
        <w:t>τ.Α</w:t>
      </w:r>
      <w:proofErr w:type="spellEnd"/>
      <w:r w:rsidR="008D53C6">
        <w:rPr>
          <w:rFonts w:ascii="Times New Roman" w:hAnsi="Times New Roman"/>
          <w:sz w:val="28"/>
          <w:szCs w:val="28"/>
        </w:rPr>
        <w:t>΄</w:t>
      </w:r>
      <w:r w:rsidRPr="008D53C6">
        <w:rPr>
          <w:rFonts w:ascii="Times New Roman" w:hAnsi="Times New Roman"/>
          <w:sz w:val="28"/>
          <w:szCs w:val="28"/>
        </w:rPr>
        <w:t>), όπως τροποποιήθηκε και ισχύει.</w:t>
      </w:r>
      <w:r w:rsidR="00F52B6A" w:rsidRPr="008D53C6">
        <w:rPr>
          <w:rFonts w:ascii="Times New Roman" w:hAnsi="Times New Roman"/>
          <w:sz w:val="28"/>
          <w:szCs w:val="28"/>
        </w:rPr>
        <w:t xml:space="preserve"> </w:t>
      </w:r>
    </w:p>
    <w:p w:rsidR="00F52B6A" w:rsidRPr="008D53C6" w:rsidRDefault="00824AB1" w:rsidP="008D53C6">
      <w:pPr>
        <w:pStyle w:val="a3"/>
        <w:numPr>
          <w:ilvl w:val="0"/>
          <w:numId w:val="11"/>
        </w:numPr>
        <w:ind w:left="426"/>
        <w:jc w:val="both"/>
        <w:rPr>
          <w:rFonts w:ascii="Times New Roman" w:hAnsi="Times New Roman"/>
          <w:sz w:val="28"/>
          <w:szCs w:val="28"/>
        </w:rPr>
      </w:pPr>
      <w:r w:rsidRPr="008D53C6">
        <w:rPr>
          <w:rFonts w:ascii="Times New Roman" w:hAnsi="Times New Roman"/>
          <w:sz w:val="28"/>
          <w:szCs w:val="28"/>
        </w:rPr>
        <w:t>Τις διατάξεις του άρθρου 192 του Ν. 4823/2021 «Αναβάθμιση του σχολείου, ενδυνάμωση των εκπαιδευτικών και άλλες διατάξεις» (</w:t>
      </w:r>
      <w:r w:rsidR="008D53C6">
        <w:rPr>
          <w:rFonts w:ascii="Times New Roman" w:hAnsi="Times New Roman"/>
          <w:sz w:val="28"/>
          <w:szCs w:val="28"/>
        </w:rPr>
        <w:t>ΦΕΚ</w:t>
      </w:r>
      <w:r w:rsidR="008D53C6" w:rsidRPr="008D53C6">
        <w:rPr>
          <w:rFonts w:ascii="Times New Roman" w:hAnsi="Times New Roman"/>
          <w:sz w:val="28"/>
          <w:szCs w:val="28"/>
        </w:rPr>
        <w:t xml:space="preserve"> </w:t>
      </w:r>
      <w:r w:rsidRPr="008D53C6">
        <w:rPr>
          <w:rFonts w:ascii="Times New Roman" w:hAnsi="Times New Roman"/>
          <w:sz w:val="28"/>
          <w:szCs w:val="28"/>
        </w:rPr>
        <w:t>136</w:t>
      </w:r>
      <w:r w:rsidR="008D53C6" w:rsidRPr="008D53C6">
        <w:rPr>
          <w:rFonts w:ascii="Times New Roman" w:hAnsi="Times New Roman"/>
          <w:sz w:val="28"/>
          <w:szCs w:val="28"/>
        </w:rPr>
        <w:t>/3-8-2021</w:t>
      </w:r>
      <w:r w:rsidR="008D53C6">
        <w:rPr>
          <w:rFonts w:ascii="Times New Roman" w:hAnsi="Times New Roman"/>
          <w:sz w:val="28"/>
          <w:szCs w:val="28"/>
        </w:rPr>
        <w:t xml:space="preserve">, </w:t>
      </w:r>
      <w:proofErr w:type="spellStart"/>
      <w:r w:rsidR="008D53C6">
        <w:rPr>
          <w:rFonts w:ascii="Times New Roman" w:hAnsi="Times New Roman"/>
          <w:sz w:val="28"/>
          <w:szCs w:val="28"/>
        </w:rPr>
        <w:t>τ.Α</w:t>
      </w:r>
      <w:proofErr w:type="spellEnd"/>
      <w:r w:rsidR="008D53C6">
        <w:rPr>
          <w:rFonts w:ascii="Times New Roman" w:hAnsi="Times New Roman"/>
          <w:sz w:val="28"/>
          <w:szCs w:val="28"/>
        </w:rPr>
        <w:t>΄</w:t>
      </w:r>
      <w:r w:rsidRPr="008D53C6">
        <w:rPr>
          <w:rFonts w:ascii="Times New Roman" w:hAnsi="Times New Roman"/>
          <w:sz w:val="28"/>
          <w:szCs w:val="28"/>
        </w:rPr>
        <w:t>).</w:t>
      </w:r>
      <w:r w:rsidR="00F52B6A" w:rsidRPr="008D53C6">
        <w:rPr>
          <w:rFonts w:ascii="Times New Roman" w:hAnsi="Times New Roman"/>
          <w:sz w:val="28"/>
          <w:szCs w:val="28"/>
        </w:rPr>
        <w:t xml:space="preserve"> </w:t>
      </w:r>
    </w:p>
    <w:p w:rsidR="00F52B6A" w:rsidRPr="008D53C6" w:rsidRDefault="00824AB1" w:rsidP="008D53C6">
      <w:pPr>
        <w:pStyle w:val="a3"/>
        <w:numPr>
          <w:ilvl w:val="0"/>
          <w:numId w:val="11"/>
        </w:numPr>
        <w:ind w:left="426"/>
        <w:jc w:val="both"/>
        <w:rPr>
          <w:rFonts w:ascii="Times New Roman" w:hAnsi="Times New Roman"/>
          <w:sz w:val="28"/>
          <w:szCs w:val="28"/>
        </w:rPr>
      </w:pPr>
      <w:r w:rsidRPr="008D53C6">
        <w:rPr>
          <w:rFonts w:ascii="Times New Roman" w:hAnsi="Times New Roman"/>
          <w:sz w:val="28"/>
          <w:szCs w:val="28"/>
        </w:rPr>
        <w:t xml:space="preserve">Την </w:t>
      </w:r>
      <w:proofErr w:type="spellStart"/>
      <w:r w:rsidRPr="008D53C6">
        <w:rPr>
          <w:rFonts w:ascii="Times New Roman" w:hAnsi="Times New Roman"/>
          <w:sz w:val="28"/>
          <w:szCs w:val="28"/>
        </w:rPr>
        <w:t>αριθμ</w:t>
      </w:r>
      <w:proofErr w:type="spellEnd"/>
      <w:r w:rsidRPr="008D53C6">
        <w:rPr>
          <w:rFonts w:ascii="Times New Roman" w:hAnsi="Times New Roman"/>
          <w:sz w:val="28"/>
          <w:szCs w:val="28"/>
        </w:rPr>
        <w:t xml:space="preserve">. 123024/Ζ1/6-10-2022 Κοινή Υπουργική Απόφαση «Καθορισμός της διαδικασίας ανάδειξης των μονομελών οργάνων των </w:t>
      </w:r>
      <w:proofErr w:type="spellStart"/>
      <w:r w:rsidRPr="008D53C6">
        <w:rPr>
          <w:rFonts w:ascii="Times New Roman" w:hAnsi="Times New Roman"/>
          <w:sz w:val="28"/>
          <w:szCs w:val="28"/>
        </w:rPr>
        <w:t>Μονοτμηματικών</w:t>
      </w:r>
      <w:proofErr w:type="spellEnd"/>
      <w:r w:rsidRPr="008D53C6">
        <w:rPr>
          <w:rFonts w:ascii="Times New Roman" w:hAnsi="Times New Roman"/>
          <w:sz w:val="28"/>
          <w:szCs w:val="28"/>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w:t>
      </w:r>
      <w:r w:rsidR="008D53C6">
        <w:rPr>
          <w:rFonts w:ascii="Times New Roman" w:hAnsi="Times New Roman"/>
          <w:sz w:val="28"/>
          <w:szCs w:val="28"/>
        </w:rPr>
        <w:t xml:space="preserve">ΦΕΚ </w:t>
      </w:r>
      <w:r w:rsidRPr="008D53C6">
        <w:rPr>
          <w:rFonts w:ascii="Times New Roman" w:hAnsi="Times New Roman"/>
          <w:sz w:val="28"/>
          <w:szCs w:val="28"/>
        </w:rPr>
        <w:t>5220</w:t>
      </w:r>
      <w:r w:rsidR="008D53C6">
        <w:rPr>
          <w:rFonts w:ascii="Times New Roman" w:hAnsi="Times New Roman"/>
          <w:sz w:val="28"/>
          <w:szCs w:val="28"/>
        </w:rPr>
        <w:t xml:space="preserve">/7-10-2022 , </w:t>
      </w:r>
      <w:proofErr w:type="spellStart"/>
      <w:r w:rsidR="008D53C6">
        <w:rPr>
          <w:rFonts w:ascii="Times New Roman" w:hAnsi="Times New Roman"/>
          <w:sz w:val="28"/>
          <w:szCs w:val="28"/>
        </w:rPr>
        <w:t>τ.Β</w:t>
      </w:r>
      <w:proofErr w:type="spellEnd"/>
      <w:r w:rsidR="008D53C6">
        <w:rPr>
          <w:rFonts w:ascii="Times New Roman" w:hAnsi="Times New Roman"/>
          <w:sz w:val="28"/>
          <w:szCs w:val="28"/>
        </w:rPr>
        <w:t>΄</w:t>
      </w:r>
      <w:r w:rsidRPr="008D53C6">
        <w:rPr>
          <w:rFonts w:ascii="Times New Roman" w:hAnsi="Times New Roman"/>
          <w:sz w:val="28"/>
          <w:szCs w:val="28"/>
        </w:rPr>
        <w:t>).</w:t>
      </w:r>
    </w:p>
    <w:p w:rsidR="00824AB1" w:rsidRPr="008D53C6" w:rsidRDefault="00F52B6A" w:rsidP="008D53C6">
      <w:pPr>
        <w:pStyle w:val="a3"/>
        <w:numPr>
          <w:ilvl w:val="0"/>
          <w:numId w:val="11"/>
        </w:numPr>
        <w:ind w:left="426"/>
        <w:jc w:val="both"/>
        <w:rPr>
          <w:rFonts w:ascii="Times New Roman" w:hAnsi="Times New Roman"/>
          <w:sz w:val="28"/>
          <w:szCs w:val="28"/>
        </w:rPr>
      </w:pPr>
      <w:r w:rsidRPr="008D53C6">
        <w:rPr>
          <w:rFonts w:ascii="Times New Roman" w:hAnsi="Times New Roman"/>
          <w:sz w:val="28"/>
          <w:szCs w:val="28"/>
        </w:rPr>
        <w:t>Τ</w:t>
      </w:r>
      <w:r w:rsidR="00824AB1" w:rsidRPr="008D53C6">
        <w:rPr>
          <w:rFonts w:ascii="Times New Roman" w:hAnsi="Times New Roman"/>
          <w:sz w:val="28"/>
          <w:szCs w:val="28"/>
        </w:rPr>
        <w:t xml:space="preserve">ην </w:t>
      </w:r>
      <w:proofErr w:type="spellStart"/>
      <w:r w:rsidR="00824AB1" w:rsidRPr="008D53C6">
        <w:rPr>
          <w:rFonts w:ascii="Times New Roman" w:hAnsi="Times New Roman"/>
          <w:sz w:val="28"/>
          <w:szCs w:val="28"/>
        </w:rPr>
        <w:t>αριθμ</w:t>
      </w:r>
      <w:proofErr w:type="spellEnd"/>
      <w:r w:rsidR="00824AB1" w:rsidRPr="008D53C6">
        <w:rPr>
          <w:rFonts w:ascii="Times New Roman" w:hAnsi="Times New Roman"/>
          <w:sz w:val="28"/>
          <w:szCs w:val="28"/>
        </w:rPr>
        <w:t>. 5204/11-11-2021  Υπουργική Απόφαση</w:t>
      </w:r>
      <w:r w:rsidR="00C1362B" w:rsidRPr="008D53C6">
        <w:rPr>
          <w:rFonts w:ascii="Times New Roman" w:hAnsi="Times New Roman"/>
          <w:sz w:val="28"/>
          <w:szCs w:val="28"/>
        </w:rPr>
        <w:t xml:space="preserve"> </w:t>
      </w:r>
      <w:r w:rsidR="00824AB1" w:rsidRPr="008D53C6">
        <w:rPr>
          <w:rFonts w:ascii="Times New Roman" w:hAnsi="Times New Roman"/>
          <w:sz w:val="28"/>
          <w:szCs w:val="28"/>
        </w:rPr>
        <w:t>«Λειτουργία της ψηφιακής κάλπης ΖΕΥΣ» (</w:t>
      </w:r>
      <w:r w:rsidR="00353CE9">
        <w:rPr>
          <w:rFonts w:ascii="Times New Roman" w:hAnsi="Times New Roman"/>
          <w:sz w:val="28"/>
          <w:szCs w:val="28"/>
        </w:rPr>
        <w:t>ΦΕΚ</w:t>
      </w:r>
      <w:r w:rsidR="00824AB1" w:rsidRPr="008D53C6">
        <w:rPr>
          <w:rFonts w:ascii="Times New Roman" w:hAnsi="Times New Roman"/>
          <w:sz w:val="28"/>
          <w:szCs w:val="28"/>
        </w:rPr>
        <w:t xml:space="preserve"> 5244</w:t>
      </w:r>
      <w:r w:rsidR="00353CE9">
        <w:rPr>
          <w:rFonts w:ascii="Times New Roman" w:hAnsi="Times New Roman"/>
          <w:sz w:val="28"/>
          <w:szCs w:val="28"/>
        </w:rPr>
        <w:t xml:space="preserve">/12-11-2021, </w:t>
      </w:r>
      <w:proofErr w:type="spellStart"/>
      <w:r w:rsidR="00353CE9">
        <w:rPr>
          <w:rFonts w:ascii="Times New Roman" w:hAnsi="Times New Roman"/>
          <w:sz w:val="28"/>
          <w:szCs w:val="28"/>
        </w:rPr>
        <w:t>τ.Β</w:t>
      </w:r>
      <w:proofErr w:type="spellEnd"/>
      <w:r w:rsidR="00353CE9">
        <w:rPr>
          <w:rFonts w:ascii="Times New Roman" w:hAnsi="Times New Roman"/>
          <w:sz w:val="28"/>
          <w:szCs w:val="28"/>
        </w:rPr>
        <w:t>΄</w:t>
      </w:r>
      <w:r w:rsidR="00824AB1" w:rsidRPr="008D53C6">
        <w:rPr>
          <w:rFonts w:ascii="Times New Roman" w:hAnsi="Times New Roman"/>
          <w:sz w:val="28"/>
          <w:szCs w:val="28"/>
        </w:rPr>
        <w:t>).</w:t>
      </w:r>
    </w:p>
    <w:p w:rsidR="00A23590" w:rsidRPr="008D53C6" w:rsidRDefault="00A23590" w:rsidP="008D53C6">
      <w:pPr>
        <w:pStyle w:val="a3"/>
        <w:numPr>
          <w:ilvl w:val="0"/>
          <w:numId w:val="11"/>
        </w:numPr>
        <w:ind w:left="426"/>
        <w:jc w:val="both"/>
        <w:rPr>
          <w:rFonts w:ascii="Times New Roman" w:hAnsi="Times New Roman"/>
          <w:sz w:val="28"/>
          <w:szCs w:val="28"/>
        </w:rPr>
      </w:pPr>
      <w:r w:rsidRPr="008D53C6">
        <w:rPr>
          <w:rFonts w:ascii="Times New Roman" w:hAnsi="Times New Roman"/>
          <w:sz w:val="28"/>
          <w:szCs w:val="28"/>
        </w:rPr>
        <w:lastRenderedPageBreak/>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w:t>
      </w:r>
      <w:proofErr w:type="spellStart"/>
      <w:r w:rsidRPr="008D53C6">
        <w:rPr>
          <w:rFonts w:ascii="Times New Roman" w:hAnsi="Times New Roman"/>
          <w:sz w:val="28"/>
          <w:szCs w:val="28"/>
        </w:rPr>
        <w:t>Data</w:t>
      </w:r>
      <w:proofErr w:type="spellEnd"/>
      <w:r w:rsidRPr="008D53C6">
        <w:rPr>
          <w:rFonts w:ascii="Times New Roman" w:hAnsi="Times New Roman"/>
          <w:sz w:val="28"/>
          <w:szCs w:val="28"/>
        </w:rPr>
        <w:t xml:space="preserve"> Protection </w:t>
      </w:r>
      <w:proofErr w:type="spellStart"/>
      <w:r w:rsidRPr="008D53C6">
        <w:rPr>
          <w:rFonts w:ascii="Times New Roman" w:hAnsi="Times New Roman"/>
          <w:sz w:val="28"/>
          <w:szCs w:val="28"/>
        </w:rPr>
        <w:t>Regulation</w:t>
      </w:r>
      <w:proofErr w:type="spellEnd"/>
      <w:r w:rsidRPr="008D53C6">
        <w:rPr>
          <w:rFonts w:ascii="Times New Roman" w:hAnsi="Times New Roman"/>
          <w:sz w:val="28"/>
          <w:szCs w:val="28"/>
        </w:rPr>
        <w:t xml:space="preserve"> – GDPR)</w:t>
      </w:r>
    </w:p>
    <w:p w:rsidR="00A23590" w:rsidRPr="008D53C6" w:rsidRDefault="00A23590" w:rsidP="008D53C6">
      <w:pPr>
        <w:pStyle w:val="a3"/>
        <w:numPr>
          <w:ilvl w:val="0"/>
          <w:numId w:val="11"/>
        </w:numPr>
        <w:ind w:left="426"/>
        <w:jc w:val="both"/>
        <w:rPr>
          <w:rFonts w:ascii="Times New Roman" w:hAnsi="Times New Roman"/>
          <w:sz w:val="28"/>
          <w:szCs w:val="28"/>
        </w:rPr>
      </w:pPr>
      <w:r w:rsidRPr="008D53C6">
        <w:rPr>
          <w:rFonts w:ascii="Times New Roman" w:hAnsi="Times New Roman"/>
          <w:sz w:val="28"/>
          <w:szCs w:val="28"/>
        </w:rPr>
        <w:t>Τις διατάξεις του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(ΦΕΚ 137/29</w:t>
      </w:r>
      <w:r w:rsidR="00353CE9">
        <w:rPr>
          <w:rFonts w:ascii="Times New Roman" w:hAnsi="Times New Roman"/>
          <w:sz w:val="28"/>
          <w:szCs w:val="28"/>
        </w:rPr>
        <w:t>-</w:t>
      </w:r>
      <w:r w:rsidRPr="008D53C6">
        <w:rPr>
          <w:rFonts w:ascii="Times New Roman" w:hAnsi="Times New Roman"/>
          <w:sz w:val="28"/>
          <w:szCs w:val="28"/>
        </w:rPr>
        <w:t>8</w:t>
      </w:r>
      <w:r w:rsidR="00353CE9">
        <w:rPr>
          <w:rFonts w:ascii="Times New Roman" w:hAnsi="Times New Roman"/>
          <w:sz w:val="28"/>
          <w:szCs w:val="28"/>
        </w:rPr>
        <w:t>-</w:t>
      </w:r>
      <w:r w:rsidRPr="008D53C6">
        <w:rPr>
          <w:rFonts w:ascii="Times New Roman" w:hAnsi="Times New Roman"/>
          <w:sz w:val="28"/>
          <w:szCs w:val="28"/>
        </w:rPr>
        <w:t>2019</w:t>
      </w:r>
      <w:r w:rsidR="00353CE9">
        <w:rPr>
          <w:rFonts w:ascii="Times New Roman" w:hAnsi="Times New Roman"/>
          <w:sz w:val="28"/>
          <w:szCs w:val="28"/>
        </w:rPr>
        <w:t xml:space="preserve">, </w:t>
      </w:r>
      <w:proofErr w:type="spellStart"/>
      <w:r w:rsidR="00353CE9">
        <w:rPr>
          <w:rFonts w:ascii="Times New Roman" w:hAnsi="Times New Roman"/>
          <w:sz w:val="28"/>
          <w:szCs w:val="28"/>
        </w:rPr>
        <w:t>τ.Α</w:t>
      </w:r>
      <w:proofErr w:type="spellEnd"/>
      <w:r w:rsidR="00353CE9">
        <w:rPr>
          <w:rFonts w:ascii="Times New Roman" w:hAnsi="Times New Roman"/>
          <w:sz w:val="28"/>
          <w:szCs w:val="28"/>
        </w:rPr>
        <w:t>΄</w:t>
      </w:r>
      <w:r w:rsidRPr="008D53C6">
        <w:rPr>
          <w:rFonts w:ascii="Times New Roman" w:hAnsi="Times New Roman"/>
          <w:sz w:val="28"/>
          <w:szCs w:val="28"/>
        </w:rPr>
        <w:t>)</w:t>
      </w:r>
    </w:p>
    <w:p w:rsidR="00A23590" w:rsidRPr="008D53C6" w:rsidRDefault="00A23590" w:rsidP="008D53C6">
      <w:pPr>
        <w:pStyle w:val="a3"/>
        <w:numPr>
          <w:ilvl w:val="0"/>
          <w:numId w:val="11"/>
        </w:numPr>
        <w:ind w:left="426"/>
        <w:jc w:val="both"/>
        <w:rPr>
          <w:rFonts w:ascii="Times New Roman" w:hAnsi="Times New Roman"/>
          <w:sz w:val="28"/>
          <w:szCs w:val="28"/>
        </w:rPr>
      </w:pPr>
      <w:r w:rsidRPr="008D53C6">
        <w:rPr>
          <w:rFonts w:ascii="Times New Roman" w:hAnsi="Times New Roman"/>
          <w:sz w:val="28"/>
          <w:szCs w:val="28"/>
        </w:rPr>
        <w:t>Τις διατάξεις του Ν. 4</w:t>
      </w:r>
      <w:r w:rsidR="00C1362B" w:rsidRPr="008D53C6">
        <w:rPr>
          <w:rFonts w:ascii="Times New Roman" w:hAnsi="Times New Roman"/>
          <w:sz w:val="28"/>
          <w:szCs w:val="28"/>
        </w:rPr>
        <w:t>7</w:t>
      </w:r>
      <w:r w:rsidRPr="008D53C6">
        <w:rPr>
          <w:rFonts w:ascii="Times New Roman" w:hAnsi="Times New Roman"/>
          <w:sz w:val="28"/>
          <w:szCs w:val="28"/>
        </w:rPr>
        <w:t>27/2020 «Ψηφιακή Διακυβέρνηση (Ενσωμάτωση στην Ελληνική νομοθεσία της Οδηγίας (ΕΕ)  2016/2102 και της Οδηγίας (ΕΕ) 2019/1024</w:t>
      </w:r>
      <w:r w:rsidR="00C1362B" w:rsidRPr="008D53C6">
        <w:rPr>
          <w:rFonts w:ascii="Times New Roman" w:hAnsi="Times New Roman"/>
          <w:sz w:val="28"/>
          <w:szCs w:val="28"/>
        </w:rPr>
        <w:t>) -</w:t>
      </w:r>
      <w:r w:rsidRPr="008D53C6">
        <w:rPr>
          <w:rFonts w:ascii="Times New Roman" w:hAnsi="Times New Roman"/>
          <w:sz w:val="28"/>
          <w:szCs w:val="28"/>
        </w:rPr>
        <w:t xml:space="preserve"> Ηλεκτρονικές Επικοινωνίες (Ενσωμάτωση στο Ελληνικό Δίκαιο της Οδηγίας (ΕΕ) 2018/1972</w:t>
      </w:r>
      <w:r w:rsidR="00C1362B" w:rsidRPr="008D53C6">
        <w:rPr>
          <w:rFonts w:ascii="Times New Roman" w:hAnsi="Times New Roman"/>
          <w:sz w:val="28"/>
          <w:szCs w:val="28"/>
        </w:rPr>
        <w:t>)</w:t>
      </w:r>
      <w:r w:rsidRPr="008D53C6">
        <w:rPr>
          <w:rFonts w:ascii="Times New Roman" w:hAnsi="Times New Roman"/>
          <w:sz w:val="28"/>
          <w:szCs w:val="28"/>
        </w:rPr>
        <w:t xml:space="preserve"> και άλλες διατάξεις</w:t>
      </w:r>
      <w:r w:rsidR="00C1362B" w:rsidRPr="008D53C6">
        <w:rPr>
          <w:rFonts w:ascii="Times New Roman" w:hAnsi="Times New Roman"/>
          <w:sz w:val="28"/>
          <w:szCs w:val="28"/>
        </w:rPr>
        <w:t xml:space="preserve">» </w:t>
      </w:r>
      <w:r w:rsidRPr="008D53C6">
        <w:rPr>
          <w:rFonts w:ascii="Times New Roman" w:hAnsi="Times New Roman"/>
          <w:sz w:val="28"/>
          <w:szCs w:val="28"/>
        </w:rPr>
        <w:t>(ΦΕΚ 184/23-9-2020</w:t>
      </w:r>
      <w:r w:rsidR="00353CE9">
        <w:rPr>
          <w:rFonts w:ascii="Times New Roman" w:hAnsi="Times New Roman"/>
          <w:sz w:val="28"/>
          <w:szCs w:val="28"/>
        </w:rPr>
        <w:t xml:space="preserve">, </w:t>
      </w:r>
      <w:proofErr w:type="spellStart"/>
      <w:r w:rsidR="00353CE9">
        <w:rPr>
          <w:rFonts w:ascii="Times New Roman" w:hAnsi="Times New Roman"/>
          <w:sz w:val="28"/>
          <w:szCs w:val="28"/>
        </w:rPr>
        <w:t>τ.Α</w:t>
      </w:r>
      <w:proofErr w:type="spellEnd"/>
      <w:r w:rsidR="00353CE9">
        <w:rPr>
          <w:rFonts w:ascii="Times New Roman" w:hAnsi="Times New Roman"/>
          <w:sz w:val="28"/>
          <w:szCs w:val="28"/>
        </w:rPr>
        <w:t>΄</w:t>
      </w:r>
      <w:r w:rsidRPr="008D53C6">
        <w:rPr>
          <w:rFonts w:ascii="Times New Roman" w:hAnsi="Times New Roman"/>
          <w:sz w:val="28"/>
          <w:szCs w:val="28"/>
        </w:rPr>
        <w:t>), όπως ισχύουν</w:t>
      </w:r>
    </w:p>
    <w:p w:rsidR="00F52B6A" w:rsidRPr="00A23590" w:rsidRDefault="00F52B6A" w:rsidP="00A23590">
      <w:pPr>
        <w:jc w:val="both"/>
        <w:rPr>
          <w:b/>
          <w:spacing w:val="20"/>
          <w:sz w:val="28"/>
          <w:szCs w:val="28"/>
        </w:rPr>
      </w:pPr>
    </w:p>
    <w:p w:rsidR="00824AB1" w:rsidRPr="00A23590" w:rsidRDefault="00824AB1" w:rsidP="00A23590">
      <w:pPr>
        <w:jc w:val="center"/>
        <w:rPr>
          <w:b/>
          <w:spacing w:val="20"/>
          <w:sz w:val="28"/>
          <w:szCs w:val="28"/>
        </w:rPr>
      </w:pPr>
      <w:r w:rsidRPr="00A23590">
        <w:rPr>
          <w:b/>
          <w:spacing w:val="20"/>
          <w:sz w:val="28"/>
          <w:szCs w:val="28"/>
        </w:rPr>
        <w:t>Προκηρύσσει:</w:t>
      </w:r>
    </w:p>
    <w:p w:rsidR="00824AB1" w:rsidRPr="00C818DD" w:rsidRDefault="00824AB1" w:rsidP="00C818DD">
      <w:pPr>
        <w:jc w:val="both"/>
        <w:rPr>
          <w:b/>
          <w:sz w:val="28"/>
          <w:szCs w:val="28"/>
        </w:rPr>
      </w:pPr>
    </w:p>
    <w:p w:rsidR="00824AB1" w:rsidRPr="00C818DD" w:rsidRDefault="00824AB1" w:rsidP="00C818DD">
      <w:pPr>
        <w:contextualSpacing/>
        <w:jc w:val="both"/>
        <w:rPr>
          <w:b/>
          <w:sz w:val="28"/>
          <w:szCs w:val="28"/>
        </w:rPr>
      </w:pPr>
      <w:r w:rsidRPr="00C818DD">
        <w:rPr>
          <w:b/>
          <w:sz w:val="28"/>
          <w:szCs w:val="28"/>
        </w:rPr>
        <w:t>Εκλογές για την ανάδειξη των εκπροσώπων των μελών Δ.Ε.Π. του Τομέα</w:t>
      </w:r>
      <w:r w:rsidR="00F54827">
        <w:rPr>
          <w:b/>
          <w:sz w:val="28"/>
          <w:szCs w:val="28"/>
        </w:rPr>
        <w:t xml:space="preserve"> Γενικής Παθολογίας</w:t>
      </w:r>
      <w:r w:rsidR="005769CB">
        <w:rPr>
          <w:b/>
          <w:sz w:val="28"/>
          <w:szCs w:val="28"/>
        </w:rPr>
        <w:t xml:space="preserve"> στη Συνέλευση του Τμήματος </w:t>
      </w:r>
      <w:r w:rsidR="00517034">
        <w:rPr>
          <w:b/>
          <w:sz w:val="28"/>
          <w:szCs w:val="28"/>
        </w:rPr>
        <w:t xml:space="preserve">Ιατρικής </w:t>
      </w:r>
      <w:r w:rsidRPr="00C818DD">
        <w:rPr>
          <w:b/>
          <w:sz w:val="28"/>
          <w:szCs w:val="28"/>
        </w:rPr>
        <w:t xml:space="preserve">του Δημοκρίτειου Πανεπιστημίου Θράκης με θητεία </w:t>
      </w:r>
      <w:r w:rsidR="00F54827">
        <w:rPr>
          <w:b/>
          <w:sz w:val="28"/>
          <w:szCs w:val="28"/>
        </w:rPr>
        <w:t>από 01-09-202</w:t>
      </w:r>
      <w:r w:rsidR="002263D2">
        <w:rPr>
          <w:b/>
          <w:sz w:val="28"/>
          <w:szCs w:val="28"/>
        </w:rPr>
        <w:t>4</w:t>
      </w:r>
      <w:r w:rsidRPr="00C818DD">
        <w:rPr>
          <w:b/>
          <w:sz w:val="28"/>
          <w:szCs w:val="28"/>
        </w:rPr>
        <w:t xml:space="preserve"> και 31</w:t>
      </w:r>
      <w:r w:rsidR="002263D2">
        <w:rPr>
          <w:b/>
          <w:sz w:val="28"/>
          <w:szCs w:val="28"/>
        </w:rPr>
        <w:t>-</w:t>
      </w:r>
      <w:r w:rsidRPr="00C818DD">
        <w:rPr>
          <w:b/>
          <w:sz w:val="28"/>
          <w:szCs w:val="28"/>
        </w:rPr>
        <w:t>08</w:t>
      </w:r>
      <w:r w:rsidR="002263D2">
        <w:rPr>
          <w:b/>
          <w:sz w:val="28"/>
          <w:szCs w:val="28"/>
        </w:rPr>
        <w:t>-</w:t>
      </w:r>
      <w:r w:rsidR="005769CB">
        <w:rPr>
          <w:b/>
          <w:sz w:val="28"/>
          <w:szCs w:val="28"/>
        </w:rPr>
        <w:t>202</w:t>
      </w:r>
      <w:r w:rsidR="002263D2">
        <w:rPr>
          <w:b/>
          <w:sz w:val="28"/>
          <w:szCs w:val="28"/>
        </w:rPr>
        <w:t>5</w:t>
      </w:r>
      <w:r w:rsidRPr="00C818DD">
        <w:rPr>
          <w:b/>
          <w:sz w:val="28"/>
          <w:szCs w:val="28"/>
        </w:rPr>
        <w:t>.</w:t>
      </w:r>
    </w:p>
    <w:p w:rsidR="00824AB1" w:rsidRPr="00C818DD" w:rsidRDefault="00824AB1" w:rsidP="00C818DD">
      <w:pPr>
        <w:contextualSpacing/>
        <w:jc w:val="both"/>
        <w:rPr>
          <w:sz w:val="28"/>
          <w:szCs w:val="28"/>
        </w:rPr>
      </w:pPr>
      <w:r w:rsidRPr="00C818DD">
        <w:rPr>
          <w:sz w:val="28"/>
          <w:szCs w:val="28"/>
        </w:rPr>
        <w:t xml:space="preserve">Η ψηφοφορία είναι άμεση και μυστική και </w:t>
      </w:r>
      <w:r w:rsidRPr="00C818DD">
        <w:rPr>
          <w:b/>
          <w:sz w:val="28"/>
          <w:szCs w:val="28"/>
        </w:rPr>
        <w:t>θα</w:t>
      </w:r>
      <w:r w:rsidRPr="00C818DD">
        <w:rPr>
          <w:sz w:val="28"/>
          <w:szCs w:val="28"/>
        </w:rPr>
        <w:t xml:space="preserve"> </w:t>
      </w:r>
      <w:r w:rsidRPr="00C818DD">
        <w:rPr>
          <w:b/>
          <w:sz w:val="28"/>
          <w:szCs w:val="28"/>
        </w:rPr>
        <w:t>διεξαχθεί αποκλειστικά με διαδικα</w:t>
      </w:r>
      <w:r w:rsidR="00F6706B">
        <w:rPr>
          <w:b/>
          <w:sz w:val="28"/>
          <w:szCs w:val="28"/>
        </w:rPr>
        <w:t>σία ηλεκτρονικής ψηφοφορίας την Πέμπτη 20</w:t>
      </w:r>
      <w:r w:rsidR="00B06B1D">
        <w:rPr>
          <w:b/>
          <w:sz w:val="28"/>
          <w:szCs w:val="28"/>
        </w:rPr>
        <w:t xml:space="preserve"> Ιουνίου </w:t>
      </w:r>
      <w:r w:rsidRPr="00C818DD">
        <w:rPr>
          <w:b/>
          <w:sz w:val="28"/>
          <w:szCs w:val="28"/>
        </w:rPr>
        <w:t>202</w:t>
      </w:r>
      <w:r w:rsidR="002263D2">
        <w:rPr>
          <w:b/>
          <w:sz w:val="28"/>
          <w:szCs w:val="28"/>
        </w:rPr>
        <w:t>4</w:t>
      </w:r>
      <w:r w:rsidRPr="00C818DD">
        <w:rPr>
          <w:b/>
          <w:sz w:val="28"/>
          <w:szCs w:val="28"/>
        </w:rPr>
        <w:t xml:space="preserve">, και ώρα </w:t>
      </w:r>
      <w:r w:rsidR="00B06B1D">
        <w:rPr>
          <w:b/>
          <w:sz w:val="28"/>
          <w:szCs w:val="28"/>
        </w:rPr>
        <w:t xml:space="preserve">9.00 </w:t>
      </w:r>
      <w:r w:rsidRPr="00C818DD">
        <w:rPr>
          <w:b/>
          <w:sz w:val="28"/>
          <w:szCs w:val="28"/>
        </w:rPr>
        <w:t xml:space="preserve">έως </w:t>
      </w:r>
      <w:r w:rsidR="00B06B1D">
        <w:rPr>
          <w:b/>
          <w:sz w:val="28"/>
          <w:szCs w:val="28"/>
        </w:rPr>
        <w:t xml:space="preserve">13.00 </w:t>
      </w:r>
      <w:r w:rsidR="00C1362B">
        <w:rPr>
          <w:b/>
          <w:sz w:val="28"/>
          <w:szCs w:val="28"/>
        </w:rPr>
        <w:t>μ.</w:t>
      </w:r>
      <w:r w:rsidRPr="00C818DD">
        <w:rPr>
          <w:b/>
          <w:sz w:val="28"/>
          <w:szCs w:val="28"/>
        </w:rPr>
        <w:t>μ.</w:t>
      </w:r>
      <w:r w:rsidRPr="00C818DD">
        <w:rPr>
          <w:sz w:val="28"/>
          <w:szCs w:val="28"/>
        </w:rPr>
        <w:t xml:space="preserve"> (ώρα Ελλάδος)</w:t>
      </w:r>
      <w:r w:rsidRPr="00C1362B">
        <w:rPr>
          <w:sz w:val="28"/>
          <w:szCs w:val="28"/>
        </w:rPr>
        <w:t xml:space="preserve">. </w:t>
      </w:r>
      <w:r w:rsidRPr="00C818DD">
        <w:rPr>
          <w:sz w:val="28"/>
          <w:szCs w:val="28"/>
        </w:rPr>
        <w:t xml:space="preserve">Εάν η διαδικασία αποβεί άγονη επαναλαμβάνεται την επόμενη εργάσιμη δηλαδή </w:t>
      </w:r>
      <w:r w:rsidR="00B06B1D">
        <w:rPr>
          <w:sz w:val="28"/>
          <w:szCs w:val="28"/>
        </w:rPr>
        <w:t xml:space="preserve">την </w:t>
      </w:r>
      <w:r w:rsidR="00F6706B" w:rsidRPr="00F6706B">
        <w:rPr>
          <w:b/>
          <w:sz w:val="28"/>
          <w:szCs w:val="28"/>
        </w:rPr>
        <w:t>Παρασκευή 21</w:t>
      </w:r>
      <w:r w:rsidR="0066630F" w:rsidRPr="0066630F">
        <w:rPr>
          <w:b/>
          <w:sz w:val="28"/>
          <w:szCs w:val="28"/>
        </w:rPr>
        <w:t xml:space="preserve"> Ιουνίου 202</w:t>
      </w:r>
      <w:r w:rsidR="002263D2">
        <w:rPr>
          <w:b/>
          <w:sz w:val="28"/>
          <w:szCs w:val="28"/>
        </w:rPr>
        <w:t>4</w:t>
      </w:r>
      <w:r w:rsidRPr="00C818DD">
        <w:rPr>
          <w:sz w:val="28"/>
          <w:szCs w:val="28"/>
        </w:rPr>
        <w:t xml:space="preserve"> και ώρα </w:t>
      </w:r>
      <w:r w:rsidR="0066630F">
        <w:rPr>
          <w:sz w:val="28"/>
          <w:szCs w:val="28"/>
        </w:rPr>
        <w:t>9.00</w:t>
      </w:r>
      <w:r w:rsidR="001860AC">
        <w:rPr>
          <w:sz w:val="28"/>
          <w:szCs w:val="28"/>
        </w:rPr>
        <w:t xml:space="preserve"> </w:t>
      </w:r>
      <w:r w:rsidR="0066630F">
        <w:rPr>
          <w:sz w:val="28"/>
          <w:szCs w:val="28"/>
        </w:rPr>
        <w:t>π.μ. έως 13</w:t>
      </w:r>
      <w:r w:rsidRPr="00C818DD">
        <w:rPr>
          <w:sz w:val="28"/>
          <w:szCs w:val="28"/>
        </w:rPr>
        <w:t xml:space="preserve">:00 </w:t>
      </w:r>
      <w:r w:rsidR="00C1362B">
        <w:rPr>
          <w:sz w:val="28"/>
          <w:szCs w:val="28"/>
        </w:rPr>
        <w:t>μ.</w:t>
      </w:r>
      <w:r w:rsidRPr="00C818DD">
        <w:rPr>
          <w:sz w:val="28"/>
          <w:szCs w:val="28"/>
        </w:rPr>
        <w:t xml:space="preserve">μ. (ώρα Ελλάδος) με βάση τις διατάξεις της </w:t>
      </w:r>
      <w:proofErr w:type="spellStart"/>
      <w:r w:rsidRPr="00C818DD">
        <w:rPr>
          <w:sz w:val="28"/>
          <w:szCs w:val="28"/>
        </w:rPr>
        <w:t>αριθμ</w:t>
      </w:r>
      <w:proofErr w:type="spellEnd"/>
      <w:r w:rsidRPr="00C818DD">
        <w:rPr>
          <w:sz w:val="28"/>
          <w:szCs w:val="28"/>
        </w:rPr>
        <w:t>. 123024/Ζ1/06</w:t>
      </w:r>
      <w:r w:rsidR="002263D2">
        <w:rPr>
          <w:sz w:val="28"/>
          <w:szCs w:val="28"/>
        </w:rPr>
        <w:t>-</w:t>
      </w:r>
      <w:r w:rsidRPr="00C818DD">
        <w:rPr>
          <w:sz w:val="28"/>
          <w:szCs w:val="28"/>
        </w:rPr>
        <w:t>10</w:t>
      </w:r>
      <w:r w:rsidR="002263D2">
        <w:rPr>
          <w:sz w:val="28"/>
          <w:szCs w:val="28"/>
        </w:rPr>
        <w:t>-</w:t>
      </w:r>
      <w:r w:rsidRPr="00C818DD">
        <w:rPr>
          <w:sz w:val="28"/>
          <w:szCs w:val="28"/>
        </w:rPr>
        <w:t>2022 Κοινής Υπουργικής Απόφασης (Β΄ 5220)</w:t>
      </w:r>
      <w:r w:rsidRPr="00C1362B">
        <w:rPr>
          <w:sz w:val="28"/>
          <w:szCs w:val="28"/>
        </w:rPr>
        <w:t>.</w:t>
      </w:r>
    </w:p>
    <w:p w:rsidR="00824AB1" w:rsidRPr="00824AB1" w:rsidRDefault="00824AB1" w:rsidP="00C818DD">
      <w:pPr>
        <w:contextualSpacing/>
        <w:jc w:val="both"/>
        <w:rPr>
          <w:sz w:val="28"/>
          <w:szCs w:val="28"/>
        </w:rPr>
      </w:pPr>
      <w:r w:rsidRPr="00824AB1">
        <w:rPr>
          <w:sz w:val="28"/>
          <w:szCs w:val="28"/>
        </w:rPr>
        <w:t xml:space="preserve">Η ηλεκτρονική ψηφοφορία θα διεξαχθεί </w:t>
      </w:r>
      <w:r w:rsidRPr="00824AB1">
        <w:rPr>
          <w:b/>
          <w:sz w:val="28"/>
          <w:szCs w:val="28"/>
        </w:rPr>
        <w:t>μέσω του ειδικού πληροφοριακού συστήματος «ΨΗΦΙΑΚΗ ΚΑΛΠΗ ΖΕΥΣ»</w:t>
      </w:r>
      <w:r w:rsidRPr="00824AB1">
        <w:rPr>
          <w:sz w:val="28"/>
          <w:szCs w:val="28"/>
        </w:rPr>
        <w:t xml:space="preserve"> του Εθνικού Δικτύου Υποδομών Τεχνολογίας και Έρευνας A.E. (Ε.Δ.Υ.Τ.Ε. A.E.). </w:t>
      </w:r>
    </w:p>
    <w:p w:rsidR="00824AB1" w:rsidRPr="00824AB1" w:rsidRDefault="00824AB1" w:rsidP="00C818DD">
      <w:pPr>
        <w:contextualSpacing/>
        <w:jc w:val="both"/>
        <w:rPr>
          <w:sz w:val="28"/>
          <w:szCs w:val="28"/>
        </w:rPr>
      </w:pPr>
      <w:r w:rsidRPr="00824AB1">
        <w:rPr>
          <w:sz w:val="28"/>
          <w:szCs w:val="28"/>
        </w:rPr>
        <w:t xml:space="preserve">Η εκλογή των εκπροσώπων πραγματοποιείται από ενιαίο ψηφοδέλτιο. </w:t>
      </w:r>
    </w:p>
    <w:p w:rsidR="00824AB1" w:rsidRPr="00824AB1" w:rsidRDefault="00824AB1" w:rsidP="00C818DD">
      <w:pPr>
        <w:contextualSpacing/>
        <w:jc w:val="both"/>
        <w:rPr>
          <w:sz w:val="28"/>
          <w:szCs w:val="28"/>
        </w:rPr>
      </w:pPr>
      <w:r w:rsidRPr="00824AB1">
        <w:rPr>
          <w:sz w:val="28"/>
          <w:szCs w:val="28"/>
        </w:rPr>
        <w:lastRenderedPageBreak/>
        <w:t>Στη Συνέλευση τ</w:t>
      </w:r>
      <w:r w:rsidR="00065822">
        <w:rPr>
          <w:sz w:val="28"/>
          <w:szCs w:val="28"/>
        </w:rPr>
        <w:t xml:space="preserve">ου Τμήματος Ιατρικής </w:t>
      </w:r>
      <w:r w:rsidRPr="00824AB1">
        <w:rPr>
          <w:sz w:val="28"/>
          <w:szCs w:val="28"/>
        </w:rPr>
        <w:t xml:space="preserve">μετέχουν </w:t>
      </w:r>
      <w:r w:rsidR="00C77DAB" w:rsidRPr="00F6706B">
        <w:rPr>
          <w:b/>
          <w:sz w:val="28"/>
          <w:szCs w:val="28"/>
        </w:rPr>
        <w:t>τρείς (3</w:t>
      </w:r>
      <w:r w:rsidR="00C77DAB">
        <w:rPr>
          <w:sz w:val="28"/>
          <w:szCs w:val="28"/>
        </w:rPr>
        <w:t>)</w:t>
      </w:r>
      <w:r w:rsidRPr="00824AB1">
        <w:rPr>
          <w:sz w:val="28"/>
          <w:szCs w:val="28"/>
        </w:rPr>
        <w:t xml:space="preserve"> εκπρόσωποι των μελών Δ.Ε.Π. του Τομέα</w:t>
      </w:r>
      <w:r w:rsidR="00C77DAB">
        <w:rPr>
          <w:sz w:val="28"/>
          <w:szCs w:val="28"/>
        </w:rPr>
        <w:t xml:space="preserve"> Γενικής Παθολογίας</w:t>
      </w:r>
      <w:r w:rsidR="00065822">
        <w:rPr>
          <w:sz w:val="28"/>
          <w:szCs w:val="28"/>
        </w:rPr>
        <w:t xml:space="preserve"> </w:t>
      </w:r>
      <w:r w:rsidRPr="00824AB1">
        <w:rPr>
          <w:sz w:val="28"/>
          <w:szCs w:val="28"/>
        </w:rPr>
        <w:t>(άρθρο 29 παρ. 2 του ν.4957/2022).</w:t>
      </w:r>
    </w:p>
    <w:p w:rsidR="009B6A07" w:rsidRDefault="009B6A07" w:rsidP="00C818DD">
      <w:pPr>
        <w:contextualSpacing/>
        <w:jc w:val="both"/>
        <w:rPr>
          <w:b/>
          <w:sz w:val="28"/>
          <w:szCs w:val="28"/>
        </w:rPr>
      </w:pPr>
    </w:p>
    <w:p w:rsidR="009B6A07" w:rsidRDefault="009B6A07" w:rsidP="00C818DD">
      <w:pPr>
        <w:contextualSpacing/>
        <w:jc w:val="both"/>
        <w:rPr>
          <w:b/>
          <w:sz w:val="28"/>
          <w:szCs w:val="28"/>
        </w:rPr>
      </w:pPr>
      <w:r>
        <w:rPr>
          <w:b/>
          <w:sz w:val="28"/>
          <w:szCs w:val="28"/>
        </w:rPr>
        <w:t xml:space="preserve">Εκλόγιμες θέσεις </w:t>
      </w:r>
      <w:r w:rsidR="002263D2">
        <w:rPr>
          <w:b/>
          <w:sz w:val="28"/>
          <w:szCs w:val="28"/>
        </w:rPr>
        <w:t xml:space="preserve">- </w:t>
      </w:r>
      <w:r>
        <w:rPr>
          <w:b/>
          <w:sz w:val="28"/>
          <w:szCs w:val="28"/>
        </w:rPr>
        <w:t>Σταυροί προτίμησης</w:t>
      </w:r>
    </w:p>
    <w:p w:rsidR="009B6A07" w:rsidRPr="009B6A07" w:rsidRDefault="009B6A07" w:rsidP="00C818DD">
      <w:pPr>
        <w:contextualSpacing/>
        <w:jc w:val="both"/>
        <w:rPr>
          <w:sz w:val="28"/>
          <w:szCs w:val="28"/>
        </w:rPr>
      </w:pPr>
      <w:r>
        <w:rPr>
          <w:sz w:val="28"/>
          <w:szCs w:val="28"/>
        </w:rPr>
        <w:t xml:space="preserve">Κατά τη διενέργεια της ψηφοφορίας κάθε εκλογέας δύναται να επιλέξει </w:t>
      </w:r>
      <w:r w:rsidRPr="00F6706B">
        <w:rPr>
          <w:b/>
          <w:sz w:val="28"/>
          <w:szCs w:val="28"/>
        </w:rPr>
        <w:t>έως</w:t>
      </w:r>
      <w:r w:rsidR="00C77DAB" w:rsidRPr="00F6706B">
        <w:rPr>
          <w:b/>
          <w:sz w:val="28"/>
          <w:szCs w:val="28"/>
        </w:rPr>
        <w:t xml:space="preserve"> τρεις (3)</w:t>
      </w:r>
      <w:r>
        <w:rPr>
          <w:sz w:val="28"/>
          <w:szCs w:val="28"/>
        </w:rPr>
        <w:t xml:space="preserve"> </w:t>
      </w:r>
      <w:r w:rsidR="00065822">
        <w:rPr>
          <w:sz w:val="28"/>
          <w:szCs w:val="28"/>
        </w:rPr>
        <w:t>υ</w:t>
      </w:r>
      <w:r>
        <w:rPr>
          <w:sz w:val="28"/>
          <w:szCs w:val="28"/>
        </w:rPr>
        <w:t>ποψηφίους</w:t>
      </w:r>
      <w:r w:rsidR="00065822">
        <w:rPr>
          <w:sz w:val="28"/>
          <w:szCs w:val="28"/>
        </w:rPr>
        <w:t>.</w:t>
      </w:r>
    </w:p>
    <w:p w:rsidR="00824AB1" w:rsidRPr="00824AB1" w:rsidRDefault="00824AB1" w:rsidP="00C818DD">
      <w:pPr>
        <w:contextualSpacing/>
        <w:jc w:val="both"/>
        <w:rPr>
          <w:sz w:val="28"/>
          <w:szCs w:val="28"/>
        </w:rPr>
      </w:pPr>
      <w:r w:rsidRPr="00824AB1">
        <w:rPr>
          <w:sz w:val="28"/>
          <w:szCs w:val="28"/>
        </w:rPr>
        <w:t xml:space="preserve">Ως εκπρόσωποι </w:t>
      </w:r>
      <w:r w:rsidR="00C417F0">
        <w:rPr>
          <w:sz w:val="28"/>
          <w:szCs w:val="28"/>
        </w:rPr>
        <w:t xml:space="preserve">του </w:t>
      </w:r>
      <w:r w:rsidRPr="00824AB1">
        <w:rPr>
          <w:sz w:val="28"/>
          <w:szCs w:val="28"/>
        </w:rPr>
        <w:t xml:space="preserve">Τομέα εκλέγονται αυτοί που συγκέντρωσαν τον μεγαλύτερο αριθμό ψήφων έως τη συμπλήρωση του αριθμού των </w:t>
      </w:r>
      <w:r w:rsidR="00C77DAB">
        <w:rPr>
          <w:sz w:val="28"/>
          <w:szCs w:val="28"/>
        </w:rPr>
        <w:t>εκλόγιμων θέσεων (3)</w:t>
      </w:r>
      <w:r w:rsidR="00065822">
        <w:rPr>
          <w:sz w:val="28"/>
          <w:szCs w:val="28"/>
        </w:rPr>
        <w:t>.</w:t>
      </w:r>
      <w:r w:rsidRPr="00824AB1">
        <w:rPr>
          <w:sz w:val="28"/>
          <w:szCs w:val="28"/>
        </w:rPr>
        <w:t xml:space="preserve"> Εάν υπάρχει ισοψηφία μεταξύ των υποψηφίων, διενεργείται ηλεκτρονική κλήρωση με τη χρήση του συστήματος «Ψηφιακή κάλπη ΖΕΥΣ» μεταξύ αυτών που ισοψήφησαν. </w:t>
      </w:r>
    </w:p>
    <w:p w:rsidR="00824AB1" w:rsidRDefault="00824AB1" w:rsidP="00C818DD">
      <w:pPr>
        <w:contextualSpacing/>
        <w:jc w:val="both"/>
        <w:rPr>
          <w:b/>
          <w:sz w:val="28"/>
          <w:szCs w:val="28"/>
        </w:rPr>
      </w:pPr>
    </w:p>
    <w:p w:rsidR="00065822" w:rsidRPr="00824AB1" w:rsidRDefault="00065822" w:rsidP="00C818DD">
      <w:pPr>
        <w:contextualSpacing/>
        <w:jc w:val="both"/>
        <w:rPr>
          <w:b/>
          <w:sz w:val="28"/>
          <w:szCs w:val="28"/>
        </w:rPr>
      </w:pPr>
    </w:p>
    <w:p w:rsidR="00824AB1" w:rsidRPr="00824AB1" w:rsidRDefault="00824AB1" w:rsidP="00C818DD">
      <w:pPr>
        <w:contextualSpacing/>
        <w:jc w:val="both"/>
        <w:rPr>
          <w:sz w:val="28"/>
          <w:szCs w:val="28"/>
        </w:rPr>
      </w:pPr>
      <w:r w:rsidRPr="00824AB1">
        <w:rPr>
          <w:b/>
          <w:sz w:val="28"/>
          <w:szCs w:val="28"/>
        </w:rPr>
        <w:t>ΔΙΚΑΙΩΜΑ ΥΠΟΒΟΛΗΣ ΥΠΟΨΗΦΙΟΤΗΤΑΣ</w:t>
      </w:r>
    </w:p>
    <w:p w:rsidR="00824AB1" w:rsidRPr="00824AB1" w:rsidRDefault="00824AB1" w:rsidP="00C818DD">
      <w:pPr>
        <w:contextualSpacing/>
        <w:jc w:val="both"/>
        <w:rPr>
          <w:b/>
          <w:sz w:val="28"/>
          <w:szCs w:val="28"/>
        </w:rPr>
      </w:pPr>
      <w:r w:rsidRPr="00824AB1">
        <w:rPr>
          <w:b/>
          <w:sz w:val="28"/>
          <w:szCs w:val="28"/>
        </w:rPr>
        <w:t>Δικαίωμα υποβολής υποψηφιότητας</w:t>
      </w:r>
      <w:r w:rsidRPr="00824AB1">
        <w:rPr>
          <w:sz w:val="28"/>
          <w:szCs w:val="28"/>
        </w:rPr>
        <w:t xml:space="preserve"> για τη θέση του εκπροσώπου των μελών Δ.Ε.Π. στη Συνέλευση </w:t>
      </w:r>
      <w:r w:rsidR="002F650F">
        <w:rPr>
          <w:sz w:val="28"/>
          <w:szCs w:val="28"/>
        </w:rPr>
        <w:t>του Τμήματος Ιατρικής</w:t>
      </w:r>
      <w:r w:rsidRPr="00824AB1">
        <w:rPr>
          <w:sz w:val="28"/>
          <w:szCs w:val="28"/>
        </w:rPr>
        <w:t xml:space="preserve"> έχουν </w:t>
      </w:r>
      <w:r w:rsidRPr="00824AB1">
        <w:rPr>
          <w:b/>
          <w:sz w:val="28"/>
          <w:szCs w:val="28"/>
        </w:rPr>
        <w:t xml:space="preserve">όλα τα μέλη Δ.Ε.Π. πλήρους απασχόλησης που υπηρετούν στον Τομέα, ανεξαρτήτως βαθμίδας υπό την προϋπόθεση ότι δεν συνταξιοδοτούνται κατά τη διάρκεια της </w:t>
      </w:r>
      <w:proofErr w:type="spellStart"/>
      <w:r w:rsidRPr="00824AB1">
        <w:rPr>
          <w:b/>
          <w:sz w:val="28"/>
          <w:szCs w:val="28"/>
        </w:rPr>
        <w:t>προκηρυσσόμενης</w:t>
      </w:r>
      <w:proofErr w:type="spellEnd"/>
      <w:r w:rsidRPr="00824AB1">
        <w:rPr>
          <w:b/>
          <w:sz w:val="28"/>
          <w:szCs w:val="28"/>
        </w:rPr>
        <w:t xml:space="preserve"> θητείας. </w:t>
      </w:r>
    </w:p>
    <w:p w:rsidR="00065822" w:rsidRDefault="00065822" w:rsidP="00C818DD">
      <w:pPr>
        <w:contextualSpacing/>
        <w:jc w:val="both"/>
        <w:rPr>
          <w:b/>
          <w:sz w:val="28"/>
          <w:szCs w:val="28"/>
        </w:rPr>
      </w:pPr>
    </w:p>
    <w:p w:rsidR="00C77DAB" w:rsidRPr="00824AB1" w:rsidRDefault="00C77DAB" w:rsidP="00C77DAB">
      <w:pPr>
        <w:contextualSpacing/>
        <w:jc w:val="both"/>
        <w:rPr>
          <w:b/>
          <w:sz w:val="28"/>
          <w:szCs w:val="28"/>
        </w:rPr>
      </w:pPr>
      <w:r w:rsidRPr="00824AB1">
        <w:rPr>
          <w:b/>
          <w:sz w:val="28"/>
          <w:szCs w:val="28"/>
        </w:rPr>
        <w:t>ΔΙΑΔΙΚΑΣΙΑ ΥΠΟΒΟΛΗΣ ΥΠΟΨΗΦΙΟΤΗΤΑΣ</w:t>
      </w:r>
    </w:p>
    <w:p w:rsidR="00C77DAB" w:rsidRPr="00824AB1" w:rsidRDefault="00C77DAB" w:rsidP="00C77DAB">
      <w:pPr>
        <w:contextualSpacing/>
        <w:jc w:val="both"/>
        <w:rPr>
          <w:sz w:val="28"/>
          <w:szCs w:val="28"/>
        </w:rPr>
      </w:pPr>
      <w:r w:rsidRPr="00824AB1">
        <w:rPr>
          <w:sz w:val="28"/>
          <w:szCs w:val="28"/>
        </w:rPr>
        <w:t xml:space="preserve">Οι υποψηφιότητες </w:t>
      </w:r>
      <w:r w:rsidRPr="00824AB1">
        <w:rPr>
          <w:b/>
          <w:sz w:val="28"/>
          <w:szCs w:val="28"/>
        </w:rPr>
        <w:t>υποβάλλονται</w:t>
      </w:r>
      <w:r w:rsidRPr="00824AB1">
        <w:rPr>
          <w:sz w:val="28"/>
          <w:szCs w:val="28"/>
        </w:rPr>
        <w:t xml:space="preserve"> από τους ενδιαφερόμενους </w:t>
      </w:r>
      <w:r w:rsidRPr="00824AB1">
        <w:rPr>
          <w:b/>
          <w:sz w:val="28"/>
          <w:szCs w:val="28"/>
        </w:rPr>
        <w:t xml:space="preserve">ενώπιον του </w:t>
      </w:r>
      <w:r>
        <w:rPr>
          <w:b/>
          <w:sz w:val="28"/>
          <w:szCs w:val="28"/>
        </w:rPr>
        <w:t>Προέδρου του Τμήματος Ιατρικής</w:t>
      </w:r>
      <w:r w:rsidRPr="00824AB1">
        <w:rPr>
          <w:sz w:val="28"/>
          <w:szCs w:val="28"/>
        </w:rPr>
        <w:t xml:space="preserve"> μέσω μηνύματος ηλεκτρονικού ταχυδρομείου </w:t>
      </w:r>
      <w:r w:rsidRPr="00824AB1">
        <w:rPr>
          <w:b/>
          <w:sz w:val="28"/>
          <w:szCs w:val="28"/>
        </w:rPr>
        <w:t>από τον ιδρυματικό λογαριασμό</w:t>
      </w:r>
      <w:r w:rsidRPr="00824AB1">
        <w:rPr>
          <w:sz w:val="28"/>
          <w:szCs w:val="28"/>
        </w:rPr>
        <w:t xml:space="preserve"> σε αυτόν της Γραμματείας </w:t>
      </w:r>
      <w:hyperlink r:id="rId8" w:history="1">
        <w:r w:rsidRPr="00D044E1">
          <w:rPr>
            <w:rStyle w:val="-"/>
            <w:b/>
            <w:sz w:val="28"/>
            <w:szCs w:val="28"/>
          </w:rPr>
          <w:t>protocol@</w:t>
        </w:r>
        <w:r w:rsidRPr="00D044E1">
          <w:rPr>
            <w:rStyle w:val="-"/>
            <w:b/>
            <w:sz w:val="28"/>
            <w:szCs w:val="28"/>
            <w:lang w:val="en-US"/>
          </w:rPr>
          <w:t>med</w:t>
        </w:r>
        <w:r w:rsidRPr="00D044E1">
          <w:rPr>
            <w:rStyle w:val="-"/>
            <w:b/>
            <w:sz w:val="28"/>
            <w:szCs w:val="28"/>
          </w:rPr>
          <w:t>.duth.gr</w:t>
        </w:r>
      </w:hyperlink>
      <w:r>
        <w:rPr>
          <w:b/>
          <w:color w:val="000000"/>
          <w:sz w:val="28"/>
          <w:szCs w:val="28"/>
        </w:rPr>
        <w:t xml:space="preserve"> </w:t>
      </w:r>
      <w:r w:rsidRPr="00824AB1">
        <w:rPr>
          <w:sz w:val="28"/>
          <w:szCs w:val="28"/>
        </w:rPr>
        <w:t xml:space="preserve">με θέμα: ΥΠΟΒΟΛΗ ΥΠΟΨΗΦΙΟΤΗΤΑΣ ΓΙΑ ΕΚΠΡΟΣΩΠΗΣΗ ΣΤΗΝ ΣΥΝΕΛΕΥΣΗ, </w:t>
      </w:r>
      <w:r w:rsidRPr="00824AB1">
        <w:rPr>
          <w:b/>
          <w:sz w:val="28"/>
          <w:szCs w:val="28"/>
        </w:rPr>
        <w:t xml:space="preserve">από </w:t>
      </w:r>
      <w:r w:rsidR="00AB329C">
        <w:rPr>
          <w:b/>
          <w:sz w:val="28"/>
          <w:szCs w:val="28"/>
        </w:rPr>
        <w:t>Πέμπτη 16</w:t>
      </w:r>
      <w:r>
        <w:rPr>
          <w:b/>
          <w:sz w:val="28"/>
          <w:szCs w:val="28"/>
        </w:rPr>
        <w:t xml:space="preserve"> </w:t>
      </w:r>
      <w:r w:rsidR="002263D2">
        <w:rPr>
          <w:b/>
          <w:sz w:val="28"/>
          <w:szCs w:val="28"/>
        </w:rPr>
        <w:t>Μαΐου</w:t>
      </w:r>
      <w:r>
        <w:rPr>
          <w:b/>
          <w:sz w:val="28"/>
          <w:szCs w:val="28"/>
        </w:rPr>
        <w:t xml:space="preserve"> 202</w:t>
      </w:r>
      <w:r w:rsidR="002263D2">
        <w:rPr>
          <w:b/>
          <w:sz w:val="28"/>
          <w:szCs w:val="28"/>
        </w:rPr>
        <w:t>4</w:t>
      </w:r>
      <w:r>
        <w:rPr>
          <w:b/>
          <w:sz w:val="28"/>
          <w:szCs w:val="28"/>
        </w:rPr>
        <w:t xml:space="preserve">  </w:t>
      </w:r>
      <w:r w:rsidRPr="00824AB1">
        <w:rPr>
          <w:b/>
          <w:sz w:val="28"/>
          <w:szCs w:val="28"/>
        </w:rPr>
        <w:t xml:space="preserve">έως και </w:t>
      </w:r>
      <w:r>
        <w:rPr>
          <w:b/>
          <w:sz w:val="28"/>
          <w:szCs w:val="28"/>
        </w:rPr>
        <w:t>την Π</w:t>
      </w:r>
      <w:r w:rsidR="00AB329C">
        <w:rPr>
          <w:b/>
          <w:sz w:val="28"/>
          <w:szCs w:val="28"/>
        </w:rPr>
        <w:t>έμπτη 30</w:t>
      </w:r>
      <w:r>
        <w:rPr>
          <w:b/>
          <w:sz w:val="28"/>
          <w:szCs w:val="28"/>
        </w:rPr>
        <w:t xml:space="preserve"> </w:t>
      </w:r>
      <w:r w:rsidR="002263D2">
        <w:rPr>
          <w:b/>
          <w:sz w:val="28"/>
          <w:szCs w:val="28"/>
        </w:rPr>
        <w:t>Μαΐου</w:t>
      </w:r>
      <w:r>
        <w:rPr>
          <w:b/>
          <w:sz w:val="28"/>
          <w:szCs w:val="28"/>
        </w:rPr>
        <w:t xml:space="preserve"> 202</w:t>
      </w:r>
      <w:r w:rsidR="002263D2">
        <w:rPr>
          <w:b/>
          <w:sz w:val="28"/>
          <w:szCs w:val="28"/>
        </w:rPr>
        <w:t>4</w:t>
      </w:r>
      <w:r>
        <w:rPr>
          <w:b/>
          <w:sz w:val="28"/>
          <w:szCs w:val="28"/>
        </w:rPr>
        <w:t xml:space="preserve"> και </w:t>
      </w:r>
      <w:r w:rsidRPr="00824AB1">
        <w:rPr>
          <w:b/>
          <w:sz w:val="28"/>
          <w:szCs w:val="28"/>
        </w:rPr>
        <w:t xml:space="preserve">ώρα 23:59 </w:t>
      </w:r>
      <w:r w:rsidRPr="00824AB1">
        <w:rPr>
          <w:sz w:val="28"/>
          <w:szCs w:val="28"/>
        </w:rPr>
        <w:t>(ώρα Ελλάδος)</w:t>
      </w:r>
      <w:r w:rsidRPr="00065822">
        <w:rPr>
          <w:sz w:val="28"/>
          <w:szCs w:val="28"/>
        </w:rPr>
        <w:t>.</w:t>
      </w:r>
      <w:r w:rsidRPr="00824AB1">
        <w:rPr>
          <w:b/>
          <w:sz w:val="28"/>
          <w:szCs w:val="28"/>
        </w:rPr>
        <w:t xml:space="preserve"> </w:t>
      </w:r>
      <w:r w:rsidRPr="00824AB1">
        <w:rPr>
          <w:sz w:val="28"/>
          <w:szCs w:val="28"/>
        </w:rPr>
        <w:t>Οι υποψηφιότητες διαβιβάζονται στο Ο.Δ.Ε.</w:t>
      </w:r>
    </w:p>
    <w:p w:rsidR="00C77DAB" w:rsidRPr="00824AB1" w:rsidRDefault="00C77DAB" w:rsidP="00C77DAB">
      <w:pPr>
        <w:contextualSpacing/>
        <w:jc w:val="both"/>
        <w:rPr>
          <w:b/>
          <w:sz w:val="28"/>
          <w:szCs w:val="28"/>
        </w:rPr>
      </w:pPr>
      <w:r w:rsidRPr="00824AB1">
        <w:rPr>
          <w:b/>
          <w:sz w:val="28"/>
          <w:szCs w:val="28"/>
        </w:rPr>
        <w:t>Οι υποψήφιοι μπορούν να παραιτηθούν</w:t>
      </w:r>
      <w:r w:rsidRPr="00824AB1">
        <w:rPr>
          <w:sz w:val="28"/>
          <w:szCs w:val="28"/>
        </w:rPr>
        <w:t xml:space="preserve"> από την υποβληθείσα υποψηφιότητά τους με γραπτή δήλωσή τους, η οποία υποβάλλεται </w:t>
      </w:r>
      <w:r w:rsidRPr="00824AB1">
        <w:rPr>
          <w:b/>
          <w:sz w:val="28"/>
          <w:szCs w:val="28"/>
        </w:rPr>
        <w:t>αποκλειστικά ηλεκτρονικά</w:t>
      </w:r>
      <w:r w:rsidRPr="00824AB1">
        <w:rPr>
          <w:sz w:val="28"/>
          <w:szCs w:val="28"/>
        </w:rPr>
        <w:t xml:space="preserve"> στην ηλεκτρονική διεύθυνση </w:t>
      </w:r>
      <w:hyperlink r:id="rId9" w:history="1">
        <w:r w:rsidRPr="00D044E1">
          <w:rPr>
            <w:rStyle w:val="-"/>
            <w:b/>
            <w:sz w:val="28"/>
            <w:szCs w:val="28"/>
          </w:rPr>
          <w:t>protocol@</w:t>
        </w:r>
        <w:r w:rsidRPr="00D044E1">
          <w:rPr>
            <w:rStyle w:val="-"/>
            <w:b/>
            <w:sz w:val="28"/>
            <w:szCs w:val="28"/>
            <w:lang w:val="en-US"/>
          </w:rPr>
          <w:t>med</w:t>
        </w:r>
        <w:r w:rsidRPr="00D044E1">
          <w:rPr>
            <w:rStyle w:val="-"/>
            <w:b/>
            <w:sz w:val="28"/>
            <w:szCs w:val="28"/>
          </w:rPr>
          <w:t>.duth.gr</w:t>
        </w:r>
      </w:hyperlink>
      <w:r>
        <w:rPr>
          <w:b/>
          <w:color w:val="000000"/>
          <w:sz w:val="28"/>
          <w:szCs w:val="28"/>
        </w:rPr>
        <w:t xml:space="preserve"> </w:t>
      </w:r>
      <w:r w:rsidRPr="00824AB1">
        <w:rPr>
          <w:sz w:val="28"/>
          <w:szCs w:val="28"/>
        </w:rPr>
        <w:t xml:space="preserve">το αργότερο δέκα (10) ημέρες πριν την ημερομηνία διεξαγωγής της ψηφοφορίας, ήτοι </w:t>
      </w:r>
      <w:r w:rsidRPr="00824AB1">
        <w:rPr>
          <w:b/>
          <w:sz w:val="28"/>
          <w:szCs w:val="28"/>
        </w:rPr>
        <w:t xml:space="preserve">το αργότερο έως και τη </w:t>
      </w:r>
      <w:r w:rsidR="00AB329C">
        <w:rPr>
          <w:b/>
          <w:sz w:val="28"/>
          <w:szCs w:val="28"/>
        </w:rPr>
        <w:t xml:space="preserve">Δευτέρα 10 </w:t>
      </w:r>
      <w:r>
        <w:rPr>
          <w:b/>
          <w:sz w:val="28"/>
          <w:szCs w:val="28"/>
        </w:rPr>
        <w:t>Ιουνίου 202</w:t>
      </w:r>
      <w:r w:rsidR="002263D2">
        <w:rPr>
          <w:b/>
          <w:sz w:val="28"/>
          <w:szCs w:val="28"/>
        </w:rPr>
        <w:t>4</w:t>
      </w:r>
      <w:r>
        <w:rPr>
          <w:b/>
          <w:sz w:val="28"/>
          <w:szCs w:val="28"/>
        </w:rPr>
        <w:t xml:space="preserve"> </w:t>
      </w:r>
      <w:r w:rsidRPr="00824AB1">
        <w:rPr>
          <w:b/>
          <w:sz w:val="28"/>
          <w:szCs w:val="28"/>
        </w:rPr>
        <w:t xml:space="preserve">και ώρα Ελλάδος 23:59 </w:t>
      </w:r>
      <w:r w:rsidRPr="00824AB1">
        <w:rPr>
          <w:sz w:val="28"/>
          <w:szCs w:val="28"/>
        </w:rPr>
        <w:t>(ώρα Ελλάδος).</w:t>
      </w:r>
    </w:p>
    <w:p w:rsidR="00824AB1" w:rsidRDefault="00824AB1" w:rsidP="00C818DD">
      <w:pPr>
        <w:contextualSpacing/>
        <w:jc w:val="both"/>
        <w:rPr>
          <w:b/>
          <w:sz w:val="28"/>
          <w:szCs w:val="28"/>
        </w:rPr>
      </w:pPr>
    </w:p>
    <w:p w:rsidR="00065822" w:rsidRDefault="00065822" w:rsidP="00C818DD">
      <w:pPr>
        <w:contextualSpacing/>
        <w:jc w:val="both"/>
        <w:rPr>
          <w:b/>
          <w:sz w:val="28"/>
          <w:szCs w:val="28"/>
        </w:rPr>
      </w:pPr>
    </w:p>
    <w:p w:rsidR="00824AB1" w:rsidRPr="00824AB1" w:rsidRDefault="00824AB1" w:rsidP="00C818DD">
      <w:pPr>
        <w:contextualSpacing/>
        <w:jc w:val="both"/>
        <w:rPr>
          <w:sz w:val="28"/>
          <w:szCs w:val="28"/>
        </w:rPr>
      </w:pPr>
      <w:r w:rsidRPr="00824AB1">
        <w:rPr>
          <w:b/>
          <w:sz w:val="28"/>
          <w:szCs w:val="28"/>
        </w:rPr>
        <w:t>ΕΚΛΕΚΤΟΡΙΚΟ ΣΩΜΑ</w:t>
      </w:r>
      <w:r w:rsidRPr="00824AB1">
        <w:rPr>
          <w:sz w:val="28"/>
          <w:szCs w:val="28"/>
        </w:rPr>
        <w:t xml:space="preserve"> </w:t>
      </w:r>
    </w:p>
    <w:p w:rsidR="00824AB1" w:rsidRPr="00824AB1" w:rsidRDefault="00824AB1" w:rsidP="00C818DD">
      <w:pPr>
        <w:contextualSpacing/>
        <w:jc w:val="both"/>
        <w:rPr>
          <w:sz w:val="28"/>
          <w:szCs w:val="28"/>
        </w:rPr>
      </w:pPr>
      <w:r w:rsidRPr="00824AB1">
        <w:rPr>
          <w:sz w:val="28"/>
          <w:szCs w:val="28"/>
        </w:rPr>
        <w:t>Το εκλεκτορικό σώμα για την ανάδειξη μελών Δ.Ε.Π. στη Συνέλευση τ</w:t>
      </w:r>
      <w:r w:rsidR="000E6E3F">
        <w:rPr>
          <w:sz w:val="28"/>
          <w:szCs w:val="28"/>
        </w:rPr>
        <w:t>ου Τμήματος Ιατρικής</w:t>
      </w:r>
      <w:r w:rsidRPr="00824AB1">
        <w:rPr>
          <w:sz w:val="28"/>
          <w:szCs w:val="28"/>
        </w:rPr>
        <w:t xml:space="preserve"> απαρτίζεται από τα μέλη Διδακτικού Ερευνητικού Προσωπικού (Δ.Ε.Π.) πλήρους και μερικής απασχόλησης, ανεξαρτήτως βαθμίδας, που υπηρετούν στον Τομέα, κατά το χρόνο διενέργειας των εκλογών, εξαιρουμένων όσων τελούν σε καθεστώς αναστολής </w:t>
      </w:r>
      <w:r w:rsidRPr="00824AB1">
        <w:rPr>
          <w:sz w:val="28"/>
          <w:szCs w:val="28"/>
        </w:rPr>
        <w:lastRenderedPageBreak/>
        <w:t>καθηκόντων ή σε άδεια άνευ αποδοχών σύμφωνα με την παρ. 2 του άρθρου 40 του ν. 4957/2022.</w:t>
      </w:r>
    </w:p>
    <w:p w:rsidR="00FF5295" w:rsidRDefault="00FF5295" w:rsidP="00C818DD">
      <w:pPr>
        <w:contextualSpacing/>
        <w:jc w:val="both"/>
        <w:rPr>
          <w:b/>
          <w:sz w:val="28"/>
          <w:szCs w:val="28"/>
        </w:rPr>
      </w:pPr>
    </w:p>
    <w:p w:rsidR="006F678C" w:rsidRDefault="006F678C" w:rsidP="00C818DD">
      <w:pPr>
        <w:contextualSpacing/>
        <w:jc w:val="both"/>
        <w:rPr>
          <w:b/>
          <w:sz w:val="28"/>
          <w:szCs w:val="28"/>
        </w:rPr>
      </w:pPr>
    </w:p>
    <w:p w:rsidR="00824AB1" w:rsidRPr="00C818DD" w:rsidRDefault="003646D4" w:rsidP="00C818DD">
      <w:pPr>
        <w:contextualSpacing/>
        <w:jc w:val="both"/>
        <w:rPr>
          <w:sz w:val="28"/>
          <w:szCs w:val="28"/>
        </w:rPr>
      </w:pPr>
      <w:r>
        <w:rPr>
          <w:b/>
          <w:sz w:val="28"/>
          <w:szCs w:val="28"/>
        </w:rPr>
        <w:t xml:space="preserve">ΟΡΓΑΝΟ ΔΙΕΝΕΡΓΕΙΑΣ ΤΩΝ </w:t>
      </w:r>
      <w:r w:rsidR="00824AB1" w:rsidRPr="00C818DD">
        <w:rPr>
          <w:b/>
          <w:sz w:val="28"/>
          <w:szCs w:val="28"/>
        </w:rPr>
        <w:t xml:space="preserve"> ΕΚΛΟΓΩΝ</w:t>
      </w:r>
      <w:r w:rsidR="00824AB1" w:rsidRPr="00C818DD">
        <w:rPr>
          <w:sz w:val="28"/>
          <w:szCs w:val="28"/>
        </w:rPr>
        <w:t xml:space="preserve"> </w:t>
      </w:r>
    </w:p>
    <w:p w:rsidR="00824AB1" w:rsidRPr="00C818DD" w:rsidRDefault="00824AB1" w:rsidP="00C818DD">
      <w:pPr>
        <w:contextualSpacing/>
        <w:jc w:val="both"/>
        <w:rPr>
          <w:b/>
          <w:sz w:val="28"/>
          <w:szCs w:val="28"/>
        </w:rPr>
      </w:pPr>
      <w:r w:rsidRPr="00C818DD">
        <w:rPr>
          <w:sz w:val="28"/>
          <w:szCs w:val="28"/>
        </w:rPr>
        <w:t xml:space="preserve">Την ευθύνη παρακολούθησης της εκλογικής διαδικασίας έχει το </w:t>
      </w:r>
      <w:r w:rsidRPr="00C818DD">
        <w:rPr>
          <w:b/>
          <w:sz w:val="28"/>
          <w:szCs w:val="28"/>
        </w:rPr>
        <w:t xml:space="preserve">Όργανο Διενέργειας Εκλογών (Ο.Δ.Ε.). </w:t>
      </w:r>
    </w:p>
    <w:p w:rsidR="00824AB1" w:rsidRPr="00C818DD" w:rsidRDefault="00824AB1" w:rsidP="00C818DD">
      <w:pPr>
        <w:contextualSpacing/>
        <w:jc w:val="both"/>
        <w:rPr>
          <w:sz w:val="28"/>
          <w:szCs w:val="28"/>
        </w:rPr>
      </w:pPr>
      <w:r w:rsidRPr="00C818DD">
        <w:rPr>
          <w:sz w:val="28"/>
          <w:szCs w:val="28"/>
        </w:rPr>
        <w:t xml:space="preserve">Ως Ο.Δ.Ε. ορίζεται </w:t>
      </w:r>
      <w:r w:rsidRPr="00C818DD">
        <w:rPr>
          <w:b/>
          <w:sz w:val="28"/>
          <w:szCs w:val="28"/>
        </w:rPr>
        <w:t>ο Διευθυντής του Τομέα</w:t>
      </w:r>
      <w:r w:rsidR="00AD156A">
        <w:rPr>
          <w:b/>
          <w:sz w:val="28"/>
          <w:szCs w:val="28"/>
        </w:rPr>
        <w:t xml:space="preserve"> Γενικής Παθολογίας</w:t>
      </w:r>
      <w:r w:rsidRPr="00C818DD">
        <w:rPr>
          <w:b/>
          <w:sz w:val="28"/>
          <w:szCs w:val="28"/>
        </w:rPr>
        <w:t>.</w:t>
      </w:r>
      <w:r w:rsidRPr="00C818DD">
        <w:rPr>
          <w:sz w:val="28"/>
          <w:szCs w:val="28"/>
        </w:rPr>
        <w:t xml:space="preserve"> </w:t>
      </w:r>
    </w:p>
    <w:p w:rsidR="00824AB1" w:rsidRPr="00C818DD" w:rsidRDefault="00824AB1" w:rsidP="00C818DD">
      <w:pPr>
        <w:contextualSpacing/>
        <w:jc w:val="both"/>
        <w:rPr>
          <w:sz w:val="28"/>
          <w:szCs w:val="28"/>
        </w:rPr>
      </w:pPr>
      <w:r w:rsidRPr="00C818DD">
        <w:rPr>
          <w:sz w:val="28"/>
          <w:szCs w:val="28"/>
        </w:rPr>
        <w:t xml:space="preserve">Το Ο.Δ.Ε., αφού του παραδοθούν οι αιτήσεις των ενδιαφερομένων, ελέγχει τις υποψηφιότητες που έχουν υποβληθεί, ανακηρύσσει τους υποψηφίους, συντάσσει ενιαίο ψηφοδέλτιο που περιλαμβάνει με αλφαβητική σειρά όλους τους υποψηφίους, οργανώνει και επιβλέπει τη διεξαγωγή της διαδικασίας εκλογής στο σύστημα ΖΕΥΣ, και ασκεί τις αρμοδιότητες που προβλέπονται στην </w:t>
      </w:r>
      <w:proofErr w:type="spellStart"/>
      <w:r w:rsidRPr="00C818DD">
        <w:rPr>
          <w:sz w:val="28"/>
          <w:szCs w:val="28"/>
        </w:rPr>
        <w:t>αριθμ</w:t>
      </w:r>
      <w:proofErr w:type="spellEnd"/>
      <w:r w:rsidRPr="00C818DD">
        <w:rPr>
          <w:sz w:val="28"/>
          <w:szCs w:val="28"/>
        </w:rPr>
        <w:t>. 123024/Ζ1/06</w:t>
      </w:r>
      <w:r w:rsidR="00C62093">
        <w:rPr>
          <w:sz w:val="28"/>
          <w:szCs w:val="28"/>
        </w:rPr>
        <w:t>-</w:t>
      </w:r>
      <w:r w:rsidRPr="00C818DD">
        <w:rPr>
          <w:sz w:val="28"/>
          <w:szCs w:val="28"/>
        </w:rPr>
        <w:t>10</w:t>
      </w:r>
      <w:r w:rsidR="00C62093">
        <w:rPr>
          <w:sz w:val="28"/>
          <w:szCs w:val="28"/>
        </w:rPr>
        <w:t>-</w:t>
      </w:r>
      <w:r w:rsidRPr="00C818DD">
        <w:rPr>
          <w:sz w:val="28"/>
          <w:szCs w:val="28"/>
        </w:rPr>
        <w:t>2022 Κοινή</w:t>
      </w:r>
      <w:r w:rsidR="000F5E0A">
        <w:rPr>
          <w:sz w:val="28"/>
          <w:szCs w:val="28"/>
        </w:rPr>
        <w:t xml:space="preserve"> Υπουργική</w:t>
      </w:r>
      <w:r w:rsidRPr="00C818DD">
        <w:rPr>
          <w:sz w:val="28"/>
          <w:szCs w:val="28"/>
        </w:rPr>
        <w:t xml:space="preserve"> Απόφαση (Β΄ 5220). </w:t>
      </w:r>
    </w:p>
    <w:p w:rsidR="00824AB1" w:rsidRPr="00C818DD" w:rsidRDefault="00824AB1" w:rsidP="00C818DD">
      <w:pPr>
        <w:contextualSpacing/>
        <w:jc w:val="both"/>
        <w:rPr>
          <w:sz w:val="28"/>
          <w:szCs w:val="28"/>
        </w:rPr>
      </w:pPr>
      <w:r w:rsidRPr="00C818DD">
        <w:rPr>
          <w:sz w:val="28"/>
          <w:szCs w:val="28"/>
        </w:rPr>
        <w:t>Τυχόν ενστάσεις επί της εκλογικής διαδικασίας υποβάλλονται εγγράφως ενώπιον του Ο.Δ.Ε.</w:t>
      </w:r>
    </w:p>
    <w:p w:rsidR="00824AB1" w:rsidRPr="00C818DD" w:rsidRDefault="00824AB1" w:rsidP="00C818DD">
      <w:pPr>
        <w:contextualSpacing/>
        <w:jc w:val="both"/>
        <w:rPr>
          <w:sz w:val="28"/>
          <w:szCs w:val="28"/>
        </w:rPr>
      </w:pPr>
      <w:r w:rsidRPr="00C818DD">
        <w:rPr>
          <w:sz w:val="28"/>
          <w:szCs w:val="28"/>
        </w:rPr>
        <w:t xml:space="preserve">Σύμφωνα με την παρ. 1 του άρθρου 10 της </w:t>
      </w:r>
      <w:proofErr w:type="spellStart"/>
      <w:r w:rsidRPr="00C818DD">
        <w:rPr>
          <w:sz w:val="28"/>
          <w:szCs w:val="28"/>
        </w:rPr>
        <w:t>αριθμ</w:t>
      </w:r>
      <w:proofErr w:type="spellEnd"/>
      <w:r w:rsidRPr="00C818DD">
        <w:rPr>
          <w:sz w:val="28"/>
          <w:szCs w:val="28"/>
        </w:rPr>
        <w:t>. 123024/Ζ1/06</w:t>
      </w:r>
      <w:r w:rsidR="00C62093">
        <w:rPr>
          <w:sz w:val="28"/>
          <w:szCs w:val="28"/>
        </w:rPr>
        <w:t>-</w:t>
      </w:r>
      <w:r w:rsidRPr="00C818DD">
        <w:rPr>
          <w:sz w:val="28"/>
          <w:szCs w:val="28"/>
        </w:rPr>
        <w:t>10</w:t>
      </w:r>
      <w:r w:rsidR="00C62093">
        <w:rPr>
          <w:sz w:val="28"/>
          <w:szCs w:val="28"/>
        </w:rPr>
        <w:t>-</w:t>
      </w:r>
      <w:r w:rsidRPr="00C818DD">
        <w:rPr>
          <w:sz w:val="28"/>
          <w:szCs w:val="28"/>
        </w:rPr>
        <w:t>2022 Κοινής Υπουργικής Απόφασης (Β΄ 5220) το</w:t>
      </w:r>
      <w:r w:rsidR="00C62093">
        <w:rPr>
          <w:sz w:val="28"/>
          <w:szCs w:val="28"/>
        </w:rPr>
        <w:t xml:space="preserve"> </w:t>
      </w:r>
      <w:r w:rsidRPr="00C818DD">
        <w:rPr>
          <w:sz w:val="28"/>
          <w:szCs w:val="28"/>
        </w:rPr>
        <w:t xml:space="preserve">Όργανο Διενέργειας Εκλογών (Ο.Δ.Ε.) για την ανάδειξη εκπροσώπων των μελών Δ.Ε.Π. στη Συνέλευση </w:t>
      </w:r>
      <w:r w:rsidR="000F5E0A">
        <w:rPr>
          <w:sz w:val="28"/>
          <w:szCs w:val="28"/>
        </w:rPr>
        <w:t xml:space="preserve"> του Τμήματος </w:t>
      </w:r>
      <w:r w:rsidRPr="00C818DD">
        <w:rPr>
          <w:sz w:val="28"/>
          <w:szCs w:val="28"/>
        </w:rPr>
        <w:t xml:space="preserve">ασκεί καθήκοντα Διαχειριστή της συγκεκριμένης Εκλογικής Διαδικασίας, ο οποίος προμηθεύεται τους κωδικούς πρόσβασης στο σύστημα «Ψηφιακή Κάλπη ΖΕΥΣ» από την Ε.Δ.Υ.Τ.Ε. Α.Ε., κατόπιν υποβολής σχετικού αιτήματος το οποίο θα αποστέλλεται στην Ε.Δ.Υ.Τ.Ε. Α.Ε. στην </w:t>
      </w:r>
      <w:r w:rsidRPr="00C818DD">
        <w:rPr>
          <w:b/>
          <w:sz w:val="28"/>
          <w:szCs w:val="28"/>
        </w:rPr>
        <w:t xml:space="preserve">ηλεκτρονική διεύθυνση </w:t>
      </w:r>
      <w:hyperlink r:id="rId10" w:history="1">
        <w:r w:rsidR="00065822" w:rsidRPr="00D044E1">
          <w:rPr>
            <w:rStyle w:val="-"/>
            <w:b/>
            <w:sz w:val="28"/>
            <w:szCs w:val="28"/>
          </w:rPr>
          <w:t>helpdesk@zeus.grnet.gr</w:t>
        </w:r>
      </w:hyperlink>
      <w:r w:rsidR="00065822">
        <w:rPr>
          <w:b/>
          <w:sz w:val="28"/>
          <w:szCs w:val="28"/>
        </w:rPr>
        <w:t xml:space="preserve"> </w:t>
      </w:r>
      <w:r w:rsidRPr="00C818DD">
        <w:rPr>
          <w:sz w:val="28"/>
          <w:szCs w:val="28"/>
        </w:rPr>
        <w:t xml:space="preserve">και θα κοινοποιείται στη Διεύθυνση Ηλεκτρονικής Διακυβέρνησης και Απλούστευσης Διαδικασιών του Υπουργείου Παιδείας και Θρησκευμάτων στην ηλεκτρονική διεύθυνση </w:t>
      </w:r>
      <w:hyperlink r:id="rId11" w:history="1">
        <w:r w:rsidR="00065822" w:rsidRPr="00D044E1">
          <w:rPr>
            <w:rStyle w:val="-"/>
            <w:b/>
            <w:sz w:val="28"/>
            <w:szCs w:val="28"/>
          </w:rPr>
          <w:t>egovgram@minedu.gov.gr</w:t>
        </w:r>
      </w:hyperlink>
      <w:r w:rsidR="00065822" w:rsidRPr="00065822">
        <w:rPr>
          <w:sz w:val="28"/>
          <w:szCs w:val="28"/>
        </w:rPr>
        <w:t>.</w:t>
      </w:r>
      <w:r w:rsidRPr="00C818DD">
        <w:rPr>
          <w:sz w:val="28"/>
          <w:szCs w:val="28"/>
        </w:rPr>
        <w:t xml:space="preserve"> Για τον καθορισμό της ακριβούς ημερομηνίας διεξαγωγής της ηλεκτρονικής ψηφοφορίας απαιτείται η προηγούμενη επικοινωνία με την Ε.Δ.Υ.Τ.Ε. Α.Ε., σε συνέχεια υποβολής του αντίστοιχου αιτήματος. Η διεξαγωγή της ηλεκτρονικής ψηφοφορίας τελεί υπό την προϋπόθεση της προηγούμενης υπογραφής Συμφωνητικού Επεξεργασίας, όπως ορίζεται στην  </w:t>
      </w:r>
      <w:proofErr w:type="spellStart"/>
      <w:r w:rsidRPr="00C818DD">
        <w:rPr>
          <w:sz w:val="28"/>
          <w:szCs w:val="28"/>
        </w:rPr>
        <w:t>αριθμ</w:t>
      </w:r>
      <w:proofErr w:type="spellEnd"/>
      <w:r w:rsidRPr="00C818DD">
        <w:rPr>
          <w:sz w:val="28"/>
          <w:szCs w:val="28"/>
        </w:rPr>
        <w:t>. 123024/Ζ1/06</w:t>
      </w:r>
      <w:r w:rsidR="00C62093">
        <w:rPr>
          <w:sz w:val="28"/>
          <w:szCs w:val="28"/>
        </w:rPr>
        <w:t>-</w:t>
      </w:r>
      <w:r w:rsidRPr="00C818DD">
        <w:rPr>
          <w:sz w:val="28"/>
          <w:szCs w:val="28"/>
        </w:rPr>
        <w:t>10</w:t>
      </w:r>
      <w:r w:rsidR="00C62093">
        <w:rPr>
          <w:sz w:val="28"/>
          <w:szCs w:val="28"/>
        </w:rPr>
        <w:t>-</w:t>
      </w:r>
      <w:r w:rsidRPr="00C818DD">
        <w:rPr>
          <w:sz w:val="28"/>
          <w:szCs w:val="28"/>
        </w:rPr>
        <w:t xml:space="preserve">2022 Κοινής Υπουργικής Απόφασης (Β΄ 5220). Μέσω των ανωτέρω κωδικών πρόσβασης ο Διαχειριστής καταχωρίζει στο σύστημα «Ψηφιακή Κάλπη ΖΕΥΣ» τα απαραίτητα στοιχεία για τη διεξαγωγή της ηλεκτρονικής ψηφοφορίας (τίτλο και περιγραφή ψηφοφορίας, τα ονοματεπώνυμα και τις ηλεκτρονικές διευθύνσεις των μελών του ανά περίπτωση Ο.Δ.Ε., τα ονοματεπώνυμα των υποψηφίων, τα ονοματεπώνυμα και τις ηλεκτρονικές διευθύνσεις των εκλογέων, καθώς και κάθε άλλο αναγκαίο στοιχείο) και καθορίζει σε συμφωνία με την Ε.Δ.Υ.Τ.Ε. Α.Ε. το ακριβές χρονικό διάστημα για την προαναφερθείσα ημερομηνία, κατά το οποίο οι εκλογείς </w:t>
      </w:r>
      <w:r w:rsidRPr="00C818DD">
        <w:rPr>
          <w:sz w:val="28"/>
          <w:szCs w:val="28"/>
        </w:rPr>
        <w:lastRenderedPageBreak/>
        <w:t xml:space="preserve">θα έχουν τη δυνατότητα να ασκούν το εκλογικό τους δικαίωμα. Το Ο.Δ.Ε. δύναται να υποστηρίζεται από τις αρμόδιες διοικητικές υπηρεσίες του Δ.Π.Θ. για θέματα προσωπικού και ψηφιακής διακυβέρνησης σχετικά με την υποβολή των στοιχείων στο σύστημα «Ψηφιακή Κάλπη ΖΕΥΣ». Με τη δημιουργία της ηλεκτρονικής ψηφοφορίας, το Ο.Δ.Ε. δημιουργεί μέσω του συστήματος «Ψηφιακή Κάλπη ΖΕΥΣ» ένα αυστηρώς απόρρητο, ατομικό Κρυπτογραφικό Κλειδί Ψηφοφορίας και ευθύνεται προσωπικά, </w:t>
      </w:r>
      <w:proofErr w:type="spellStart"/>
      <w:r w:rsidRPr="00C818DD">
        <w:rPr>
          <w:sz w:val="28"/>
          <w:szCs w:val="28"/>
        </w:rPr>
        <w:t>πειθαρχικώς</w:t>
      </w:r>
      <w:proofErr w:type="spellEnd"/>
      <w:r w:rsidRPr="00C818DD">
        <w:rPr>
          <w:sz w:val="28"/>
          <w:szCs w:val="28"/>
        </w:rPr>
        <w:t xml:space="preserve"> για τη διαφύλαξή του από τυχόν διαρροή ή απώλεια, δεδομένου ότι τα Κρυπτογραφικά Κλειδιά Ψηφοφορίας είναι απαραίτητα για την παραγωγή των αποτελεσμάτων και δεν υπάρχει η δυνατότητα αντικατάστασής τους μετά την οριστικοποίηση της ψηφοφορίας.</w:t>
      </w:r>
    </w:p>
    <w:p w:rsidR="00824AB1" w:rsidRPr="00C818DD" w:rsidRDefault="00824AB1" w:rsidP="00C818DD">
      <w:pPr>
        <w:contextualSpacing/>
        <w:jc w:val="both"/>
        <w:rPr>
          <w:sz w:val="28"/>
          <w:szCs w:val="28"/>
        </w:rPr>
      </w:pPr>
    </w:p>
    <w:p w:rsidR="00824AB1" w:rsidRPr="00C818DD" w:rsidRDefault="00824AB1" w:rsidP="00C818DD">
      <w:pPr>
        <w:contextualSpacing/>
        <w:jc w:val="both"/>
        <w:rPr>
          <w:sz w:val="28"/>
          <w:szCs w:val="28"/>
        </w:rPr>
      </w:pPr>
    </w:p>
    <w:p w:rsidR="00824AB1" w:rsidRPr="00C818DD" w:rsidRDefault="00824AB1" w:rsidP="00C818DD">
      <w:pPr>
        <w:contextualSpacing/>
        <w:jc w:val="both"/>
        <w:rPr>
          <w:b/>
          <w:sz w:val="28"/>
          <w:szCs w:val="28"/>
        </w:rPr>
      </w:pPr>
      <w:r w:rsidRPr="00C818DD">
        <w:rPr>
          <w:b/>
          <w:sz w:val="28"/>
          <w:szCs w:val="28"/>
        </w:rPr>
        <w:t>ΕΚΛΟΓΙΚΗ ΔΙΑΔΙΚΑΣΙΑ</w:t>
      </w:r>
    </w:p>
    <w:p w:rsidR="00824AB1" w:rsidRPr="00485BAB" w:rsidRDefault="00824AB1" w:rsidP="00C818DD">
      <w:pPr>
        <w:contextualSpacing/>
        <w:jc w:val="both"/>
        <w:rPr>
          <w:b/>
          <w:sz w:val="28"/>
          <w:szCs w:val="28"/>
        </w:rPr>
      </w:pPr>
      <w:r w:rsidRPr="00C818DD">
        <w:rPr>
          <w:sz w:val="28"/>
          <w:szCs w:val="28"/>
        </w:rPr>
        <w:t xml:space="preserve">Ο ανώτατος αριθμός των σταυρών προτίμησης ανά εκλογέα </w:t>
      </w:r>
      <w:r w:rsidRPr="00485BAB">
        <w:rPr>
          <w:b/>
          <w:sz w:val="28"/>
          <w:szCs w:val="28"/>
        </w:rPr>
        <w:t>είναι ίσος με τον αριθμό των εκλόγιμων θέσεων</w:t>
      </w:r>
      <w:r w:rsidR="008E1F27" w:rsidRPr="00485BAB">
        <w:rPr>
          <w:b/>
          <w:sz w:val="28"/>
          <w:szCs w:val="28"/>
        </w:rPr>
        <w:t xml:space="preserve"> (3).</w:t>
      </w:r>
      <w:r w:rsidRPr="00485BAB">
        <w:rPr>
          <w:b/>
          <w:sz w:val="28"/>
          <w:szCs w:val="28"/>
        </w:rPr>
        <w:t xml:space="preserve"> </w:t>
      </w:r>
    </w:p>
    <w:p w:rsidR="00824AB1" w:rsidRPr="00C818DD" w:rsidRDefault="00824AB1" w:rsidP="00C818DD">
      <w:pPr>
        <w:contextualSpacing/>
        <w:jc w:val="both"/>
        <w:rPr>
          <w:sz w:val="28"/>
          <w:szCs w:val="28"/>
        </w:rPr>
      </w:pPr>
      <w:r w:rsidRPr="00C818DD">
        <w:rPr>
          <w:sz w:val="28"/>
          <w:szCs w:val="28"/>
        </w:rPr>
        <w:t>Ως εκπρόσωποι ανά Τομέα εκλέγονται αυτοί που συγκέντρωσαν τον μεγαλύτερο αριθμό ψήφων έως τη συμπλήρωση του αριθμού των εκλόγιμων θέσεων. Αν υπάρχει ισοψηφία μεταξύ των υποψηφίων, διενεργείται ηλεκτρονική κλήρωση με τη χρήση του συστήματος «Ψηφιακή Κάλπη ΖΕΥΣ» μεταξύ αυτών που ισοψήφησαν.</w:t>
      </w:r>
    </w:p>
    <w:p w:rsidR="00824AB1" w:rsidRPr="00C818DD" w:rsidRDefault="00824AB1" w:rsidP="00C818DD">
      <w:pPr>
        <w:contextualSpacing/>
        <w:jc w:val="both"/>
        <w:rPr>
          <w:sz w:val="28"/>
          <w:szCs w:val="28"/>
        </w:rPr>
      </w:pPr>
      <w:r w:rsidRPr="00C818DD">
        <w:rPr>
          <w:sz w:val="28"/>
          <w:szCs w:val="28"/>
          <w:lang w:val="en-US"/>
        </w:rPr>
        <w:t>M</w:t>
      </w:r>
      <w:r w:rsidRPr="00C818DD">
        <w:rPr>
          <w:sz w:val="28"/>
          <w:szCs w:val="28"/>
        </w:rPr>
        <w:t xml:space="preserve">έσω του συστήματος «Ψηφιακή Κάλπη ΖΕΥΣ», αποστέλλεται από τον Διαχειριστή σε όλους τους εγγεγραμμένους εκλογείς ένα ειδικό-εξατομικευμένο ηλεκτρονικό μήνυμα, το οποίο περιλαμβάνει τη μοναδική εξατομικευμένη διαδικτυακή διεύθυνση (URL) στην οποία ο εκλογέας ασκεί το εκλογικό του δικαίωμα, καθώς και κάθε άλλη απαραίτητη πληροφορία. Κάθε εκλογέας μπορεί, πριν από την έναρξη της εκλογικής διαδικασίας, να απευθυνθεί στο Ο.Δ.Ε., σε περίπτωση που δεν παρέλαβε καθόλου ηλεκτρονικό μήνυμα ή αν αυτό είναι εσφαλμένο ή ελλιπές ή αν ο εκλογέας έχει </w:t>
      </w:r>
      <w:proofErr w:type="spellStart"/>
      <w:r w:rsidRPr="00C818DD">
        <w:rPr>
          <w:sz w:val="28"/>
          <w:szCs w:val="28"/>
        </w:rPr>
        <w:t>εσφαλμένως</w:t>
      </w:r>
      <w:proofErr w:type="spellEnd"/>
      <w:r w:rsidRPr="00C818DD">
        <w:rPr>
          <w:sz w:val="28"/>
          <w:szCs w:val="28"/>
        </w:rPr>
        <w:t xml:space="preserve"> παραλειφθεί από το εκλογικό σώμα ή εάν ο εκλογέας έχει </w:t>
      </w:r>
      <w:proofErr w:type="spellStart"/>
      <w:r w:rsidRPr="00C818DD">
        <w:rPr>
          <w:sz w:val="28"/>
          <w:szCs w:val="28"/>
        </w:rPr>
        <w:t>εσφαλμένως</w:t>
      </w:r>
      <w:proofErr w:type="spellEnd"/>
      <w:r w:rsidRPr="00C818DD">
        <w:rPr>
          <w:sz w:val="28"/>
          <w:szCs w:val="28"/>
        </w:rPr>
        <w:t xml:space="preserve"> συμπεριληφθεί στο εκλογικό σώμα. Το Ο.Δ.Ε. οφείλει αμελλητί να προβεί στην εξέταση και επίλυση όλων των ανωτέρω ζητημάτων μέσω του Διαχειριστή της ψηφοφορίας.</w:t>
      </w:r>
    </w:p>
    <w:p w:rsidR="00824AB1" w:rsidRPr="00C818DD" w:rsidRDefault="00824AB1" w:rsidP="00C818DD">
      <w:pPr>
        <w:contextualSpacing/>
        <w:jc w:val="both"/>
        <w:rPr>
          <w:sz w:val="28"/>
          <w:szCs w:val="28"/>
        </w:rPr>
      </w:pPr>
      <w:r w:rsidRPr="00C818DD">
        <w:rPr>
          <w:sz w:val="28"/>
          <w:szCs w:val="28"/>
        </w:rPr>
        <w:t>Ο ψηφοφόρος, αφού καταχωρίσει την ψήφο του στο ηλεκτρονικό σύστημα, λαμβάνει μια ψηφιακή Απόδειξη Καταχώρισης Ψήφου. Η Απόδειξη αυτή αποτελεί μοναδικό κρυπτογραφικό τεκμήριο της συμμετοχής του στην ψηφοφορία, και θα πρέπει να κατατίθεται μαζί με κάθε τυχόν ένσταση του εκλογέα προς το Ο.Δ.Ε.. Ο ψηφοφόρος μπορεί να καταχωρίσει εκ νέου ψήφο όσες φορές το επιθυμεί. Κάθε ψήφος λαμβάνει ξεχωριστή Απόδειξη Καταχώρισης Ψήφου και ακυρώνει την προηγούμενη ψήφο και την απόδειξή της. Στα δε τελικά αποτελέσματα προσμετράται μόνο η τελευταία ψήφος που έχει καταθέσει ο ψηφοφόρος, χωρίς καμία απολύτως βλάβη του απορρήτου.</w:t>
      </w:r>
    </w:p>
    <w:p w:rsidR="00824AB1" w:rsidRPr="00C818DD" w:rsidRDefault="00824AB1" w:rsidP="00C818DD">
      <w:pPr>
        <w:contextualSpacing/>
        <w:jc w:val="both"/>
        <w:rPr>
          <w:sz w:val="28"/>
          <w:szCs w:val="28"/>
        </w:rPr>
      </w:pPr>
      <w:r w:rsidRPr="00C818DD">
        <w:rPr>
          <w:sz w:val="28"/>
          <w:szCs w:val="28"/>
        </w:rPr>
        <w:lastRenderedPageBreak/>
        <w:t xml:space="preserve">Σε περίπτωση επαναληπτικής ψηφοφορίας, εφαρμόζονται αναλόγως οι διατάξεις της </w:t>
      </w:r>
      <w:proofErr w:type="spellStart"/>
      <w:r w:rsidRPr="00C818DD">
        <w:rPr>
          <w:sz w:val="28"/>
          <w:szCs w:val="28"/>
        </w:rPr>
        <w:t>αριθμ</w:t>
      </w:r>
      <w:proofErr w:type="spellEnd"/>
      <w:r w:rsidRPr="00C818DD">
        <w:rPr>
          <w:sz w:val="28"/>
          <w:szCs w:val="28"/>
        </w:rPr>
        <w:t>. 123024/Ζ1/06.10.2022 Κ.Υ.Α (Β΄ 5220), κατόπιν ηλεκτρονικής επικοινωνίας με την Ε.Δ.Υ.Τ.Ε. Α.Ε. για τη διαθεσιμότητα ημερομηνιών διεξαγωγής και χωρίς την εκ νέου υπογραφή Συμφωνητικού Επεξεργασίας Δεδομένων Προσωπικού Χαρακτήρα.</w:t>
      </w:r>
    </w:p>
    <w:p w:rsidR="00824AB1" w:rsidRPr="00C818DD" w:rsidRDefault="00824AB1" w:rsidP="00C818DD">
      <w:pPr>
        <w:jc w:val="both"/>
        <w:rPr>
          <w:sz w:val="28"/>
          <w:szCs w:val="28"/>
        </w:rPr>
      </w:pPr>
      <w:r w:rsidRPr="00C818DD">
        <w:rPr>
          <w:sz w:val="28"/>
          <w:szCs w:val="28"/>
        </w:rPr>
        <w:t xml:space="preserve">Όσον αφορά την διεξαγωγή της εκλογικής διαδικασίας, τη σύνταξη πρακτικού εκλογής και τα αποτελέσματα, το Ο.Δ.Ε. εφαρμόζει πέραν των άλλων διατάξεων, όσα αναφέρονται στο άρθρο 11 της </w:t>
      </w:r>
      <w:proofErr w:type="spellStart"/>
      <w:r w:rsidRPr="00C818DD">
        <w:rPr>
          <w:sz w:val="28"/>
          <w:szCs w:val="28"/>
        </w:rPr>
        <w:t>αριθμ</w:t>
      </w:r>
      <w:proofErr w:type="spellEnd"/>
      <w:r w:rsidRPr="00C818DD">
        <w:rPr>
          <w:sz w:val="28"/>
          <w:szCs w:val="28"/>
        </w:rPr>
        <w:t>. 123024/Ζ1/06</w:t>
      </w:r>
      <w:r w:rsidR="00C62093">
        <w:rPr>
          <w:sz w:val="28"/>
          <w:szCs w:val="28"/>
        </w:rPr>
        <w:t>-</w:t>
      </w:r>
      <w:r w:rsidRPr="00C818DD">
        <w:rPr>
          <w:sz w:val="28"/>
          <w:szCs w:val="28"/>
        </w:rPr>
        <w:t>10</w:t>
      </w:r>
      <w:r w:rsidR="00C62093">
        <w:rPr>
          <w:sz w:val="28"/>
          <w:szCs w:val="28"/>
        </w:rPr>
        <w:t>-</w:t>
      </w:r>
      <w:r w:rsidRPr="00C818DD">
        <w:rPr>
          <w:sz w:val="28"/>
          <w:szCs w:val="28"/>
        </w:rPr>
        <w:t xml:space="preserve">2022 Κ.Υ.Α. (Β΄ 5220). </w:t>
      </w:r>
    </w:p>
    <w:p w:rsidR="000F5E0A" w:rsidRDefault="00824AB1" w:rsidP="00C818DD">
      <w:pPr>
        <w:jc w:val="both"/>
        <w:rPr>
          <w:sz w:val="28"/>
          <w:szCs w:val="28"/>
        </w:rPr>
      </w:pPr>
      <w:r w:rsidRPr="00C818DD">
        <w:rPr>
          <w:sz w:val="28"/>
          <w:szCs w:val="28"/>
        </w:rPr>
        <w:t xml:space="preserve">Το πρακτικό εκλογής υποβάλλεται από το Ο.Δ.Ε. προς τον </w:t>
      </w:r>
      <w:r w:rsidR="000F5E0A">
        <w:rPr>
          <w:sz w:val="28"/>
          <w:szCs w:val="28"/>
        </w:rPr>
        <w:t xml:space="preserve">Πρόεδρο του Τμήματος </w:t>
      </w:r>
      <w:r w:rsidR="00423DFB">
        <w:rPr>
          <w:sz w:val="28"/>
          <w:szCs w:val="28"/>
        </w:rPr>
        <w:t>Ιατρικής</w:t>
      </w:r>
      <w:r w:rsidR="00065822">
        <w:rPr>
          <w:sz w:val="28"/>
          <w:szCs w:val="28"/>
        </w:rPr>
        <w:t>.</w:t>
      </w:r>
    </w:p>
    <w:p w:rsidR="00423DFB" w:rsidRDefault="00423DFB" w:rsidP="00C818DD">
      <w:pPr>
        <w:jc w:val="both"/>
        <w:rPr>
          <w:sz w:val="28"/>
          <w:szCs w:val="28"/>
        </w:rPr>
      </w:pPr>
    </w:p>
    <w:p w:rsidR="00065822" w:rsidRPr="00C818DD" w:rsidRDefault="00065822" w:rsidP="00C818DD">
      <w:pPr>
        <w:jc w:val="both"/>
        <w:rPr>
          <w:sz w:val="28"/>
          <w:szCs w:val="28"/>
        </w:rPr>
      </w:pPr>
    </w:p>
    <w:p w:rsidR="00824AB1" w:rsidRPr="00C818DD" w:rsidRDefault="00824AB1" w:rsidP="00C818DD">
      <w:pPr>
        <w:contextualSpacing/>
        <w:jc w:val="both"/>
        <w:rPr>
          <w:b/>
          <w:sz w:val="28"/>
          <w:szCs w:val="28"/>
        </w:rPr>
      </w:pPr>
      <w:r w:rsidRPr="00C818DD">
        <w:rPr>
          <w:b/>
          <w:sz w:val="28"/>
          <w:szCs w:val="28"/>
        </w:rPr>
        <w:t>ΔΗΜΟΣΙΟΤΗΤΑ</w:t>
      </w:r>
    </w:p>
    <w:p w:rsidR="00824AB1" w:rsidRPr="00C818DD" w:rsidRDefault="00824AB1" w:rsidP="00C818DD">
      <w:pPr>
        <w:contextualSpacing/>
        <w:jc w:val="both"/>
        <w:rPr>
          <w:sz w:val="28"/>
          <w:szCs w:val="28"/>
        </w:rPr>
      </w:pPr>
      <w:r w:rsidRPr="00C818DD">
        <w:rPr>
          <w:sz w:val="28"/>
          <w:szCs w:val="28"/>
        </w:rPr>
        <w:t>Η παρούσα Προκήρυξη να αναρτ</w:t>
      </w:r>
      <w:r w:rsidR="00423DFB">
        <w:rPr>
          <w:sz w:val="28"/>
          <w:szCs w:val="28"/>
        </w:rPr>
        <w:t>ηθεί στον πίνακα ανακοινώσεων του Τμήματος Ιατρικής</w:t>
      </w:r>
      <w:r w:rsidRPr="00C818DD">
        <w:rPr>
          <w:sz w:val="28"/>
          <w:szCs w:val="28"/>
        </w:rPr>
        <w:t xml:space="preserve">, στην οικεία ιστοσελίδα </w:t>
      </w:r>
      <w:r w:rsidR="00423DFB">
        <w:rPr>
          <w:sz w:val="28"/>
          <w:szCs w:val="28"/>
        </w:rPr>
        <w:t xml:space="preserve">του Τμήματος Ιατρικής </w:t>
      </w:r>
      <w:r w:rsidRPr="00C818DD">
        <w:rPr>
          <w:sz w:val="28"/>
          <w:szCs w:val="28"/>
        </w:rPr>
        <w:t xml:space="preserve">και στον </w:t>
      </w:r>
      <w:proofErr w:type="spellStart"/>
      <w:r w:rsidRPr="00C818DD">
        <w:rPr>
          <w:sz w:val="28"/>
          <w:szCs w:val="28"/>
        </w:rPr>
        <w:t>ιστότοπο</w:t>
      </w:r>
      <w:proofErr w:type="spellEnd"/>
      <w:r w:rsidRPr="00C818DD">
        <w:rPr>
          <w:sz w:val="28"/>
          <w:szCs w:val="28"/>
        </w:rPr>
        <w:t xml:space="preserve"> «Διαύγεια».</w:t>
      </w:r>
    </w:p>
    <w:p w:rsidR="00A665F0" w:rsidRPr="00A665F0" w:rsidRDefault="00A665F0" w:rsidP="00A665F0">
      <w:pPr>
        <w:spacing w:after="160" w:line="259" w:lineRule="auto"/>
        <w:jc w:val="both"/>
        <w:rPr>
          <w:sz w:val="28"/>
          <w:szCs w:val="28"/>
          <w:lang w:eastAsia="en-US"/>
        </w:rPr>
      </w:pPr>
      <w:r w:rsidRPr="00A665F0">
        <w:rPr>
          <w:sz w:val="28"/>
          <w:szCs w:val="28"/>
          <w:lang w:eastAsia="en-US"/>
        </w:rPr>
        <w:t xml:space="preserve">                                                                            </w:t>
      </w:r>
    </w:p>
    <w:p w:rsidR="00A665F0" w:rsidRPr="00A665F0" w:rsidRDefault="00065822" w:rsidP="00A665F0">
      <w:pPr>
        <w:spacing w:after="160" w:line="259" w:lineRule="auto"/>
        <w:ind w:left="4320" w:firstLine="720"/>
        <w:jc w:val="both"/>
        <w:rPr>
          <w:sz w:val="28"/>
          <w:szCs w:val="28"/>
          <w:lang w:eastAsia="en-US"/>
        </w:rPr>
      </w:pPr>
      <w:r>
        <w:rPr>
          <w:sz w:val="28"/>
          <w:szCs w:val="28"/>
          <w:lang w:eastAsia="en-US"/>
        </w:rPr>
        <w:t xml:space="preserve">  </w:t>
      </w:r>
      <w:r w:rsidR="00512E30">
        <w:rPr>
          <w:sz w:val="28"/>
          <w:szCs w:val="28"/>
          <w:lang w:eastAsia="en-US"/>
        </w:rPr>
        <w:t>Ο</w:t>
      </w:r>
      <w:r w:rsidR="00A665F0" w:rsidRPr="00A665F0">
        <w:rPr>
          <w:sz w:val="28"/>
          <w:szCs w:val="28"/>
          <w:lang w:eastAsia="en-US"/>
        </w:rPr>
        <w:t xml:space="preserve"> Πρόεδρος</w:t>
      </w:r>
    </w:p>
    <w:p w:rsidR="00065822" w:rsidRDefault="00A665F0" w:rsidP="00A665F0">
      <w:pPr>
        <w:jc w:val="both"/>
        <w:rPr>
          <w:sz w:val="28"/>
          <w:szCs w:val="28"/>
        </w:rPr>
      </w:pPr>
      <w:r w:rsidRPr="00A665F0">
        <w:rPr>
          <w:rFonts w:ascii="Calibri" w:eastAsia="Calibri" w:hAnsi="Calibri"/>
          <w:sz w:val="22"/>
          <w:szCs w:val="22"/>
          <w:lang w:eastAsia="en-US"/>
        </w:rPr>
        <w:t xml:space="preserve">                                                                                    </w:t>
      </w:r>
      <w:r w:rsidRPr="00A665F0">
        <w:rPr>
          <w:sz w:val="28"/>
          <w:szCs w:val="28"/>
        </w:rPr>
        <w:t xml:space="preserve">                        </w:t>
      </w:r>
    </w:p>
    <w:p w:rsidR="00A665F0" w:rsidRPr="00A665F0" w:rsidRDefault="00A665F0" w:rsidP="00A665F0">
      <w:pPr>
        <w:jc w:val="both"/>
        <w:rPr>
          <w:sz w:val="28"/>
          <w:szCs w:val="28"/>
        </w:rPr>
      </w:pPr>
      <w:r w:rsidRPr="00A665F0">
        <w:rPr>
          <w:sz w:val="28"/>
          <w:szCs w:val="28"/>
        </w:rPr>
        <w:t xml:space="preserve">                                                    </w:t>
      </w:r>
      <w:r w:rsidRPr="00A665F0">
        <w:rPr>
          <w:sz w:val="28"/>
          <w:szCs w:val="28"/>
        </w:rPr>
        <w:br/>
        <w:t xml:space="preserve">                                                               Κωνσταντίνος Μεν.</w:t>
      </w:r>
      <w:r w:rsidR="00065822">
        <w:rPr>
          <w:sz w:val="28"/>
          <w:szCs w:val="28"/>
        </w:rPr>
        <w:t xml:space="preserve"> </w:t>
      </w:r>
      <w:r w:rsidRPr="00A665F0">
        <w:rPr>
          <w:sz w:val="28"/>
          <w:szCs w:val="28"/>
        </w:rPr>
        <w:t>Βαδικόλιας</w:t>
      </w:r>
    </w:p>
    <w:p w:rsidR="00A665F0" w:rsidRPr="00A665F0" w:rsidRDefault="00A665F0" w:rsidP="00A665F0">
      <w:pPr>
        <w:jc w:val="both"/>
        <w:rPr>
          <w:sz w:val="28"/>
          <w:szCs w:val="28"/>
        </w:rPr>
      </w:pPr>
      <w:r w:rsidRPr="00A665F0">
        <w:rPr>
          <w:sz w:val="28"/>
          <w:szCs w:val="28"/>
        </w:rPr>
        <w:t xml:space="preserve">                                                                  </w:t>
      </w:r>
      <w:r w:rsidRPr="00A665F0">
        <w:rPr>
          <w:sz w:val="28"/>
          <w:szCs w:val="28"/>
          <w:lang w:val="en-US"/>
        </w:rPr>
        <w:t>K</w:t>
      </w:r>
      <w:proofErr w:type="spellStart"/>
      <w:r w:rsidRPr="00A665F0">
        <w:rPr>
          <w:sz w:val="28"/>
          <w:szCs w:val="28"/>
        </w:rPr>
        <w:t>αθηγητής</w:t>
      </w:r>
      <w:proofErr w:type="spellEnd"/>
      <w:r w:rsidRPr="00A665F0">
        <w:rPr>
          <w:sz w:val="28"/>
          <w:szCs w:val="28"/>
        </w:rPr>
        <w:t xml:space="preserve"> Νευρολογίας  </w:t>
      </w:r>
    </w:p>
    <w:p w:rsidR="00A665F0" w:rsidRPr="00A665F0" w:rsidRDefault="00A665F0" w:rsidP="00A665F0">
      <w:pPr>
        <w:jc w:val="center"/>
        <w:rPr>
          <w:sz w:val="28"/>
          <w:szCs w:val="28"/>
        </w:rPr>
      </w:pPr>
    </w:p>
    <w:p w:rsidR="00A665F0" w:rsidRPr="008E1F27" w:rsidRDefault="008E1F27" w:rsidP="008E1F27">
      <w:pPr>
        <w:rPr>
          <w:sz w:val="28"/>
          <w:szCs w:val="28"/>
          <w:u w:val="single"/>
        </w:rPr>
      </w:pPr>
      <w:r w:rsidRPr="008E1F27">
        <w:rPr>
          <w:sz w:val="28"/>
          <w:szCs w:val="28"/>
          <w:u w:val="single"/>
        </w:rPr>
        <w:t>Κοινοποίηση</w:t>
      </w:r>
    </w:p>
    <w:p w:rsidR="0066630F" w:rsidRPr="00C62093" w:rsidRDefault="008E1F27" w:rsidP="00C62093">
      <w:pPr>
        <w:pStyle w:val="a3"/>
        <w:numPr>
          <w:ilvl w:val="0"/>
          <w:numId w:val="12"/>
        </w:numPr>
        <w:spacing w:after="0" w:line="240" w:lineRule="auto"/>
        <w:ind w:left="426" w:hanging="357"/>
        <w:jc w:val="both"/>
        <w:rPr>
          <w:rFonts w:ascii="Times New Roman" w:hAnsi="Times New Roman"/>
          <w:sz w:val="28"/>
          <w:szCs w:val="28"/>
        </w:rPr>
      </w:pPr>
      <w:r w:rsidRPr="00C62093">
        <w:rPr>
          <w:rFonts w:ascii="Times New Roman" w:hAnsi="Times New Roman"/>
          <w:sz w:val="28"/>
          <w:szCs w:val="28"/>
        </w:rPr>
        <w:t>Μέλη ΔΕΠ του Τομέα Γενικής Παθολογίας</w:t>
      </w:r>
    </w:p>
    <w:p w:rsidR="00AD156A" w:rsidRPr="00C62093" w:rsidRDefault="00AD156A" w:rsidP="00C62093">
      <w:pPr>
        <w:pStyle w:val="a3"/>
        <w:numPr>
          <w:ilvl w:val="0"/>
          <w:numId w:val="12"/>
        </w:numPr>
        <w:spacing w:after="0" w:line="240" w:lineRule="auto"/>
        <w:ind w:left="426" w:hanging="357"/>
        <w:jc w:val="both"/>
        <w:rPr>
          <w:rFonts w:ascii="Times New Roman" w:hAnsi="Times New Roman"/>
          <w:sz w:val="28"/>
          <w:szCs w:val="28"/>
        </w:rPr>
      </w:pPr>
      <w:r w:rsidRPr="00C62093">
        <w:rPr>
          <w:rFonts w:ascii="Times New Roman" w:hAnsi="Times New Roman"/>
          <w:sz w:val="28"/>
          <w:szCs w:val="28"/>
        </w:rPr>
        <w:t>Διεύθυνση Διοικητικού</w:t>
      </w:r>
    </w:p>
    <w:p w:rsidR="00AD156A" w:rsidRDefault="00AD156A" w:rsidP="00C818DD">
      <w:pPr>
        <w:jc w:val="both"/>
        <w:rPr>
          <w:sz w:val="28"/>
          <w:szCs w:val="28"/>
        </w:rPr>
      </w:pPr>
    </w:p>
    <w:p w:rsidR="0066630F" w:rsidRDefault="0066630F" w:rsidP="00C818DD">
      <w:pPr>
        <w:jc w:val="both"/>
        <w:rPr>
          <w:sz w:val="28"/>
          <w:szCs w:val="28"/>
        </w:rPr>
      </w:pPr>
    </w:p>
    <w:p w:rsidR="0066630F" w:rsidRDefault="0066630F" w:rsidP="00C818DD">
      <w:pPr>
        <w:jc w:val="both"/>
        <w:rPr>
          <w:sz w:val="28"/>
          <w:szCs w:val="28"/>
        </w:rPr>
      </w:pPr>
    </w:p>
    <w:p w:rsidR="0066630F" w:rsidRDefault="0066630F" w:rsidP="00C818DD">
      <w:pPr>
        <w:jc w:val="both"/>
        <w:rPr>
          <w:sz w:val="28"/>
          <w:szCs w:val="28"/>
        </w:rPr>
      </w:pPr>
    </w:p>
    <w:p w:rsidR="0066630F" w:rsidRDefault="0066630F" w:rsidP="00C818DD">
      <w:pPr>
        <w:jc w:val="both"/>
        <w:rPr>
          <w:sz w:val="28"/>
          <w:szCs w:val="28"/>
        </w:rPr>
      </w:pPr>
    </w:p>
    <w:p w:rsidR="0066630F" w:rsidRDefault="0066630F" w:rsidP="00C818DD">
      <w:pPr>
        <w:jc w:val="both"/>
        <w:rPr>
          <w:sz w:val="28"/>
          <w:szCs w:val="28"/>
        </w:rPr>
      </w:pPr>
    </w:p>
    <w:p w:rsidR="0066630F" w:rsidRDefault="0066630F" w:rsidP="00C818DD">
      <w:pPr>
        <w:jc w:val="both"/>
        <w:rPr>
          <w:sz w:val="28"/>
          <w:szCs w:val="28"/>
        </w:rPr>
      </w:pPr>
    </w:p>
    <w:p w:rsidR="0066630F" w:rsidRDefault="0066630F" w:rsidP="00C818DD">
      <w:pPr>
        <w:jc w:val="both"/>
        <w:rPr>
          <w:sz w:val="28"/>
          <w:szCs w:val="28"/>
        </w:rPr>
      </w:pPr>
    </w:p>
    <w:p w:rsidR="0066630F" w:rsidRDefault="0066630F" w:rsidP="00C818DD">
      <w:pPr>
        <w:jc w:val="both"/>
        <w:rPr>
          <w:sz w:val="28"/>
          <w:szCs w:val="28"/>
        </w:rPr>
      </w:pPr>
    </w:p>
    <w:p w:rsidR="0066630F" w:rsidRDefault="0066630F" w:rsidP="00C818DD">
      <w:pPr>
        <w:jc w:val="both"/>
        <w:rPr>
          <w:sz w:val="28"/>
          <w:szCs w:val="28"/>
        </w:rPr>
      </w:pPr>
    </w:p>
    <w:p w:rsidR="0066630F" w:rsidRDefault="0066630F" w:rsidP="00C818DD">
      <w:pPr>
        <w:jc w:val="both"/>
        <w:rPr>
          <w:sz w:val="28"/>
          <w:szCs w:val="28"/>
        </w:rPr>
      </w:pPr>
    </w:p>
    <w:p w:rsidR="0066630F" w:rsidRDefault="0066630F" w:rsidP="00C818DD">
      <w:pPr>
        <w:jc w:val="both"/>
        <w:rPr>
          <w:sz w:val="28"/>
          <w:szCs w:val="28"/>
        </w:rPr>
      </w:pPr>
    </w:p>
    <w:p w:rsidR="0066630F" w:rsidRDefault="0066630F" w:rsidP="00C818DD">
      <w:pPr>
        <w:jc w:val="both"/>
        <w:rPr>
          <w:sz w:val="28"/>
          <w:szCs w:val="28"/>
        </w:rPr>
      </w:pPr>
    </w:p>
    <w:p w:rsidR="0066630F" w:rsidRDefault="0066630F" w:rsidP="00C818DD">
      <w:pPr>
        <w:jc w:val="both"/>
        <w:rPr>
          <w:sz w:val="28"/>
          <w:szCs w:val="28"/>
        </w:rPr>
      </w:pPr>
    </w:p>
    <w:p w:rsidR="0066630F" w:rsidRDefault="0066630F" w:rsidP="00C818DD">
      <w:pPr>
        <w:jc w:val="both"/>
        <w:rPr>
          <w:sz w:val="28"/>
          <w:szCs w:val="28"/>
        </w:rPr>
      </w:pPr>
    </w:p>
    <w:p w:rsidR="0066630F" w:rsidRDefault="0066630F" w:rsidP="00C818DD">
      <w:pPr>
        <w:jc w:val="both"/>
        <w:rPr>
          <w:sz w:val="28"/>
          <w:szCs w:val="28"/>
        </w:rPr>
      </w:pPr>
    </w:p>
    <w:tbl>
      <w:tblPr>
        <w:tblStyle w:val="a5"/>
        <w:tblW w:w="9478"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583"/>
      </w:tblGrid>
      <w:tr w:rsidR="0066630F" w:rsidRPr="0066630F" w:rsidTr="00C62093">
        <w:trPr>
          <w:trHeight w:val="1239"/>
        </w:trPr>
        <w:tc>
          <w:tcPr>
            <w:tcW w:w="4895" w:type="dxa"/>
          </w:tcPr>
          <w:p w:rsidR="00C62093" w:rsidRDefault="00C62093" w:rsidP="0066630F">
            <w:pPr>
              <w:widowControl w:val="0"/>
              <w:tabs>
                <w:tab w:val="left" w:leader="dot" w:pos="4653"/>
              </w:tabs>
              <w:jc w:val="center"/>
              <w:rPr>
                <w:rFonts w:ascii="Arial" w:eastAsia="Arial" w:hAnsi="Arial" w:cs="Arial"/>
                <w:b/>
                <w:color w:val="000000"/>
                <w:sz w:val="21"/>
                <w:szCs w:val="21"/>
                <w:lang w:bidi="el-GR"/>
              </w:rPr>
            </w:pPr>
            <w:bookmarkStart w:id="0" w:name="_GoBack"/>
          </w:p>
          <w:p w:rsidR="00C62093" w:rsidRDefault="00C62093" w:rsidP="0066630F">
            <w:pPr>
              <w:widowControl w:val="0"/>
              <w:tabs>
                <w:tab w:val="left" w:leader="dot" w:pos="4653"/>
              </w:tabs>
              <w:jc w:val="center"/>
              <w:rPr>
                <w:rFonts w:ascii="Arial" w:eastAsia="Arial" w:hAnsi="Arial" w:cs="Arial"/>
                <w:b/>
                <w:color w:val="000000"/>
                <w:sz w:val="21"/>
                <w:szCs w:val="21"/>
                <w:lang w:bidi="el-GR"/>
              </w:rPr>
            </w:pPr>
          </w:p>
          <w:p w:rsidR="0066630F" w:rsidRPr="0066630F" w:rsidRDefault="0066630F" w:rsidP="0066630F">
            <w:pPr>
              <w:widowControl w:val="0"/>
              <w:tabs>
                <w:tab w:val="left" w:leader="dot" w:pos="4653"/>
              </w:tabs>
              <w:jc w:val="center"/>
              <w:rPr>
                <w:rFonts w:ascii="Arial" w:eastAsia="Arial" w:hAnsi="Arial" w:cs="Arial"/>
                <w:b/>
                <w:color w:val="000000"/>
                <w:sz w:val="21"/>
                <w:szCs w:val="21"/>
                <w:lang w:bidi="el-GR"/>
              </w:rPr>
            </w:pPr>
            <w:r w:rsidRPr="0066630F">
              <w:rPr>
                <w:rFonts w:ascii="Arial" w:eastAsia="Arial" w:hAnsi="Arial" w:cs="Arial"/>
                <w:b/>
                <w:color w:val="000000"/>
                <w:sz w:val="21"/>
                <w:szCs w:val="21"/>
                <w:lang w:bidi="el-GR"/>
              </w:rPr>
              <w:t>ΑΙΤΗΣΗ ΥΠΟΨΗΦΙΟΤΗΤΑΣ-ΥΠΕΥΘΥΝΗ ΔΗΛΩΣΗ</w:t>
            </w:r>
          </w:p>
          <w:p w:rsidR="0066630F" w:rsidRPr="0066630F" w:rsidRDefault="0066630F" w:rsidP="0066630F">
            <w:pPr>
              <w:widowControl w:val="0"/>
              <w:tabs>
                <w:tab w:val="left" w:leader="dot" w:pos="4653"/>
              </w:tabs>
              <w:spacing w:line="756" w:lineRule="exact"/>
              <w:jc w:val="both"/>
              <w:rPr>
                <w:rFonts w:ascii="Arial" w:eastAsia="Arial" w:hAnsi="Arial" w:cs="Arial"/>
                <w:b/>
                <w:color w:val="000000"/>
                <w:sz w:val="21"/>
                <w:szCs w:val="21"/>
                <w:lang w:bidi="el-GR"/>
              </w:rPr>
            </w:pPr>
          </w:p>
        </w:tc>
        <w:tc>
          <w:tcPr>
            <w:tcW w:w="4583" w:type="dxa"/>
            <w:vMerge w:val="restart"/>
          </w:tcPr>
          <w:p w:rsidR="0066630F" w:rsidRPr="0066630F" w:rsidRDefault="0066630F" w:rsidP="0066630F">
            <w:pPr>
              <w:widowControl w:val="0"/>
              <w:tabs>
                <w:tab w:val="left" w:leader="dot" w:pos="4653"/>
              </w:tabs>
              <w:jc w:val="both"/>
              <w:rPr>
                <w:rFonts w:ascii="Arial" w:eastAsia="Arial" w:hAnsi="Arial" w:cs="Arial"/>
                <w:b/>
                <w:color w:val="000000"/>
                <w:sz w:val="21"/>
                <w:szCs w:val="21"/>
                <w:lang w:bidi="el-GR"/>
              </w:rPr>
            </w:pPr>
            <w:r w:rsidRPr="0066630F">
              <w:rPr>
                <w:rFonts w:ascii="Arial" w:eastAsia="Arial" w:hAnsi="Arial" w:cs="Arial"/>
                <w:b/>
                <w:color w:val="000000"/>
                <w:sz w:val="21"/>
                <w:szCs w:val="21"/>
                <w:lang w:bidi="el-GR"/>
              </w:rPr>
              <w:t>ΠΡΟΣ</w:t>
            </w:r>
          </w:p>
          <w:p w:rsidR="0066630F" w:rsidRPr="0066630F" w:rsidRDefault="0066630F" w:rsidP="0066630F">
            <w:pPr>
              <w:widowControl w:val="0"/>
              <w:tabs>
                <w:tab w:val="left" w:leader="dot" w:pos="4653"/>
              </w:tabs>
              <w:jc w:val="both"/>
              <w:rPr>
                <w:rFonts w:ascii="Arial" w:eastAsia="Arial" w:hAnsi="Arial" w:cs="Arial"/>
                <w:b/>
                <w:color w:val="000000"/>
                <w:sz w:val="21"/>
                <w:szCs w:val="21"/>
                <w:lang w:bidi="el-GR"/>
              </w:rPr>
            </w:pPr>
            <w:r w:rsidRPr="0066630F">
              <w:rPr>
                <w:rFonts w:ascii="Arial" w:eastAsia="Arial" w:hAnsi="Arial" w:cs="Arial"/>
                <w:b/>
                <w:color w:val="000000"/>
                <w:sz w:val="21"/>
                <w:szCs w:val="21"/>
                <w:lang w:bidi="el-GR"/>
              </w:rPr>
              <w:t>ΤΟΝ ΠΡΟΕΔΡΟ ΤΟΥ ΤΜΗΜΑΤΟΣ ΙΑΤΡΙΚΗΣ</w:t>
            </w:r>
          </w:p>
          <w:p w:rsidR="0066630F" w:rsidRPr="0066630F" w:rsidRDefault="0066630F" w:rsidP="0066630F">
            <w:pPr>
              <w:widowControl w:val="0"/>
              <w:spacing w:after="717" w:line="374" w:lineRule="exact"/>
              <w:ind w:left="20" w:right="20"/>
              <w:jc w:val="both"/>
              <w:rPr>
                <w:rFonts w:ascii="Arial" w:eastAsia="Arial" w:hAnsi="Arial" w:cs="Arial"/>
                <w:color w:val="000000"/>
                <w:sz w:val="21"/>
                <w:szCs w:val="21"/>
                <w:lang w:bidi="el-GR"/>
              </w:rPr>
            </w:pPr>
          </w:p>
          <w:p w:rsidR="0066630F" w:rsidRPr="0066630F" w:rsidRDefault="0066630F" w:rsidP="0066630F">
            <w:pPr>
              <w:widowControl w:val="0"/>
              <w:spacing w:after="717" w:line="374" w:lineRule="exact"/>
              <w:ind w:left="20" w:right="20"/>
              <w:jc w:val="both"/>
              <w:rPr>
                <w:rFonts w:ascii="Arial" w:eastAsia="Arial" w:hAnsi="Arial" w:cs="Arial"/>
                <w:color w:val="000000"/>
                <w:sz w:val="21"/>
                <w:szCs w:val="21"/>
                <w:lang w:bidi="el-GR"/>
              </w:rPr>
            </w:pPr>
            <w:r w:rsidRPr="0066630F">
              <w:rPr>
                <w:rFonts w:ascii="Arial" w:eastAsia="Arial" w:hAnsi="Arial" w:cs="Arial"/>
                <w:color w:val="000000"/>
                <w:sz w:val="21"/>
                <w:szCs w:val="21"/>
                <w:lang w:bidi="el-GR"/>
              </w:rPr>
              <w:t xml:space="preserve">Με την παρούσα αίτηση υποβάλλω υποψηφιότητα για την εκλογή μου ως εκπρόσωπος, </w:t>
            </w:r>
            <w:r w:rsidR="000D76AC">
              <w:rPr>
                <w:rFonts w:ascii="Arial" w:eastAsia="Arial" w:hAnsi="Arial" w:cs="Arial"/>
                <w:color w:val="000000"/>
                <w:sz w:val="21"/>
                <w:szCs w:val="21"/>
                <w:lang w:bidi="el-GR"/>
              </w:rPr>
              <w:t>των μελών Διδακτικού Ερευνητικού Προσωπικού (Δ.Ε.Π.)</w:t>
            </w:r>
            <w:r w:rsidRPr="0066630F">
              <w:rPr>
                <w:rFonts w:ascii="Arial" w:eastAsia="Arial" w:hAnsi="Arial" w:cs="Arial"/>
                <w:color w:val="000000"/>
                <w:sz w:val="21"/>
                <w:szCs w:val="21"/>
                <w:lang w:bidi="el-GR"/>
              </w:rPr>
              <w:t xml:space="preserve"> στη Συνέλευση του Δημοκριτείου Πανεπιστημίου Θράκης.</w:t>
            </w:r>
          </w:p>
          <w:p w:rsidR="0066630F" w:rsidRPr="0066630F" w:rsidRDefault="0066630F" w:rsidP="0066630F">
            <w:pPr>
              <w:widowControl w:val="0"/>
              <w:spacing w:after="434" w:line="378" w:lineRule="exact"/>
              <w:ind w:left="20" w:right="20"/>
              <w:jc w:val="both"/>
              <w:rPr>
                <w:rFonts w:ascii="Arial" w:eastAsia="Arial" w:hAnsi="Arial" w:cs="Arial"/>
                <w:color w:val="000000"/>
                <w:sz w:val="21"/>
                <w:szCs w:val="21"/>
                <w:lang w:bidi="el-GR"/>
              </w:rPr>
            </w:pPr>
            <w:r w:rsidRPr="0066630F">
              <w:rPr>
                <w:rFonts w:ascii="Arial" w:eastAsia="Arial" w:hAnsi="Arial" w:cs="Arial"/>
                <w:color w:val="000000"/>
                <w:sz w:val="21"/>
                <w:szCs w:val="21"/>
                <w:lang w:bidi="el-GR"/>
              </w:rPr>
              <w:t>Με ατομική μου ευθύνη και γνωρίζοντας τις κυρώσεις, που προβλέπονται από τις διατάξεις της παρ. 6 του άρθρου 22 του ν. 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w:t>
            </w:r>
          </w:p>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r w:rsidRPr="0066630F">
              <w:rPr>
                <w:rFonts w:ascii="Arial" w:eastAsia="Arial" w:hAnsi="Arial" w:cs="Arial"/>
                <w:b/>
                <w:color w:val="000000"/>
                <w:sz w:val="21"/>
                <w:szCs w:val="21"/>
                <w:lang w:bidi="el-GR"/>
              </w:rPr>
              <w:t xml:space="preserve"> </w:t>
            </w:r>
            <w:r w:rsidRPr="0066630F">
              <w:rPr>
                <w:rFonts w:ascii="Arial" w:eastAsia="Arial" w:hAnsi="Arial" w:cs="Arial"/>
                <w:color w:val="000000"/>
                <w:sz w:val="21"/>
                <w:szCs w:val="21"/>
                <w:lang w:bidi="el-GR"/>
              </w:rPr>
              <w:t xml:space="preserve">   Αλεξανδρούπολη</w:t>
            </w:r>
            <w:r w:rsidR="00C62093">
              <w:rPr>
                <w:rFonts w:ascii="Arial" w:eastAsia="Arial" w:hAnsi="Arial" w:cs="Arial"/>
                <w:color w:val="000000"/>
                <w:sz w:val="21"/>
                <w:szCs w:val="21"/>
                <w:lang w:bidi="el-GR"/>
              </w:rPr>
              <w:t>, ………………..</w:t>
            </w:r>
          </w:p>
        </w:tc>
      </w:tr>
      <w:tr w:rsidR="0066630F" w:rsidRPr="0066630F" w:rsidTr="00582427">
        <w:tc>
          <w:tcPr>
            <w:tcW w:w="4895" w:type="dxa"/>
          </w:tcPr>
          <w:p w:rsidR="0066630F" w:rsidRPr="0066630F" w:rsidRDefault="0066630F" w:rsidP="0066630F">
            <w:pPr>
              <w:widowControl w:val="0"/>
              <w:tabs>
                <w:tab w:val="left" w:leader="dot" w:pos="4653"/>
              </w:tabs>
              <w:spacing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bidi="el-GR"/>
              </w:rPr>
              <w:t>ΕΠΩΝΥΜΟ:</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p>
        </w:tc>
      </w:tr>
      <w:tr w:rsidR="0066630F" w:rsidRPr="0066630F" w:rsidTr="00582427">
        <w:tc>
          <w:tcPr>
            <w:tcW w:w="4895" w:type="dxa"/>
          </w:tcPr>
          <w:p w:rsidR="0066630F" w:rsidRPr="0066630F" w:rsidRDefault="0066630F" w:rsidP="0066630F">
            <w:pPr>
              <w:widowControl w:val="0"/>
              <w:tabs>
                <w:tab w:val="left" w:leader="dot" w:pos="4653"/>
              </w:tabs>
              <w:spacing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bidi="el-GR"/>
              </w:rPr>
              <w:t>ΟΝΟΜΑ:</w:t>
            </w:r>
            <w:r w:rsidR="00C62093">
              <w:rPr>
                <w:rFonts w:ascii="Arial" w:eastAsia="Arial" w:hAnsi="Arial" w:cs="Arial"/>
                <w:color w:val="000000"/>
                <w:sz w:val="21"/>
                <w:szCs w:val="21"/>
                <w:lang w:bidi="el-GR"/>
              </w:rPr>
              <w:t xml:space="preserve"> </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p>
        </w:tc>
      </w:tr>
      <w:tr w:rsidR="0066630F" w:rsidRPr="0066630F" w:rsidTr="00582427">
        <w:tc>
          <w:tcPr>
            <w:tcW w:w="4895" w:type="dxa"/>
          </w:tcPr>
          <w:p w:rsidR="0066630F" w:rsidRPr="0066630F" w:rsidRDefault="0066630F" w:rsidP="0066630F">
            <w:pPr>
              <w:widowControl w:val="0"/>
              <w:tabs>
                <w:tab w:val="left" w:leader="dot" w:pos="4653"/>
              </w:tabs>
              <w:spacing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bidi="el-GR"/>
              </w:rPr>
              <w:t>ΠΑΤΡΩΝΥΜΟ:</w:t>
            </w:r>
            <w:r w:rsidR="00C62093">
              <w:rPr>
                <w:rFonts w:ascii="Arial" w:eastAsia="Arial" w:hAnsi="Arial" w:cs="Arial"/>
                <w:color w:val="000000"/>
                <w:sz w:val="21"/>
                <w:szCs w:val="21"/>
                <w:lang w:bidi="el-GR"/>
              </w:rPr>
              <w:t xml:space="preserve"> </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p>
        </w:tc>
      </w:tr>
      <w:tr w:rsidR="0066630F" w:rsidRPr="0066630F" w:rsidTr="00582427">
        <w:tc>
          <w:tcPr>
            <w:tcW w:w="4895" w:type="dxa"/>
          </w:tcPr>
          <w:p w:rsidR="0066630F" w:rsidRPr="0066630F" w:rsidRDefault="0066630F" w:rsidP="0066630F">
            <w:pPr>
              <w:widowControl w:val="0"/>
              <w:tabs>
                <w:tab w:val="left" w:leader="dot" w:pos="4653"/>
              </w:tabs>
              <w:spacing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bidi="el-GR"/>
              </w:rPr>
              <w:t>ΗΜΕΡ. ΓΕΝΝΗΣΗΣ:</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p>
        </w:tc>
      </w:tr>
      <w:tr w:rsidR="0066630F" w:rsidRPr="0066630F" w:rsidTr="00582427">
        <w:tc>
          <w:tcPr>
            <w:tcW w:w="4895" w:type="dxa"/>
          </w:tcPr>
          <w:p w:rsidR="0066630F" w:rsidRPr="0066630F" w:rsidRDefault="0066630F" w:rsidP="0066630F">
            <w:pPr>
              <w:widowControl w:val="0"/>
              <w:tabs>
                <w:tab w:val="left" w:leader="dot" w:pos="4653"/>
              </w:tabs>
              <w:spacing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bidi="el-GR"/>
              </w:rPr>
              <w:t>ΙΔΙΟΤΗΤΑ:</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p>
        </w:tc>
      </w:tr>
      <w:tr w:rsidR="0066630F" w:rsidRPr="0066630F" w:rsidTr="00582427">
        <w:tc>
          <w:tcPr>
            <w:tcW w:w="4895" w:type="dxa"/>
          </w:tcPr>
          <w:p w:rsidR="0066630F" w:rsidRPr="0066630F" w:rsidRDefault="0066630F" w:rsidP="0066630F">
            <w:pPr>
              <w:widowControl w:val="0"/>
              <w:tabs>
                <w:tab w:val="left" w:leader="dot" w:pos="4653"/>
              </w:tabs>
              <w:spacing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bidi="el-GR"/>
              </w:rPr>
              <w:t>Α.Δ.Τ.:</w:t>
            </w:r>
            <w:r w:rsidR="00C62093">
              <w:rPr>
                <w:rFonts w:ascii="Arial" w:eastAsia="Arial" w:hAnsi="Arial" w:cs="Arial"/>
                <w:color w:val="000000"/>
                <w:sz w:val="21"/>
                <w:szCs w:val="21"/>
                <w:lang w:bidi="el-GR"/>
              </w:rPr>
              <w:t xml:space="preserve"> </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p>
        </w:tc>
      </w:tr>
      <w:tr w:rsidR="0066630F" w:rsidRPr="0066630F" w:rsidTr="00582427">
        <w:tc>
          <w:tcPr>
            <w:tcW w:w="4895" w:type="dxa"/>
          </w:tcPr>
          <w:p w:rsidR="0066630F" w:rsidRPr="0066630F" w:rsidRDefault="0066630F" w:rsidP="0066630F">
            <w:pPr>
              <w:widowControl w:val="0"/>
              <w:tabs>
                <w:tab w:val="left" w:leader="dot" w:pos="4653"/>
              </w:tabs>
              <w:spacing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bidi="el-GR"/>
              </w:rPr>
              <w:t>ΤΗΛ.:</w:t>
            </w:r>
            <w:r w:rsidR="00C62093">
              <w:rPr>
                <w:rFonts w:ascii="Arial" w:eastAsia="Arial" w:hAnsi="Arial" w:cs="Arial"/>
                <w:color w:val="000000"/>
                <w:sz w:val="21"/>
                <w:szCs w:val="21"/>
                <w:lang w:bidi="el-GR"/>
              </w:rPr>
              <w:t xml:space="preserve"> </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p>
        </w:tc>
      </w:tr>
      <w:tr w:rsidR="0066630F" w:rsidRPr="0066630F" w:rsidTr="00582427">
        <w:tc>
          <w:tcPr>
            <w:tcW w:w="4895" w:type="dxa"/>
          </w:tcPr>
          <w:p w:rsidR="0066630F" w:rsidRPr="0066630F" w:rsidRDefault="0066630F" w:rsidP="0066630F">
            <w:pPr>
              <w:widowControl w:val="0"/>
              <w:tabs>
                <w:tab w:val="left" w:leader="dot" w:pos="4653"/>
              </w:tabs>
              <w:spacing w:after="602"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val="en-US" w:eastAsia="en-US" w:bidi="en-US"/>
              </w:rPr>
              <w:t>Email</w:t>
            </w:r>
            <w:r w:rsidRPr="0066630F">
              <w:rPr>
                <w:rFonts w:ascii="Arial" w:eastAsia="Arial" w:hAnsi="Arial" w:cs="Arial"/>
                <w:color w:val="000000"/>
                <w:sz w:val="21"/>
                <w:szCs w:val="21"/>
                <w:lang w:eastAsia="en-US" w:bidi="en-US"/>
              </w:rPr>
              <w:t>:</w:t>
            </w:r>
            <w:r w:rsidR="00C62093">
              <w:rPr>
                <w:rFonts w:ascii="Arial" w:eastAsia="Arial" w:hAnsi="Arial" w:cs="Arial"/>
                <w:color w:val="000000"/>
                <w:sz w:val="21"/>
                <w:szCs w:val="21"/>
                <w:lang w:eastAsia="en-US" w:bidi="en-US"/>
              </w:rPr>
              <w:t xml:space="preserve"> </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after="602" w:line="756" w:lineRule="exact"/>
              <w:jc w:val="both"/>
              <w:rPr>
                <w:rFonts w:ascii="Arial" w:eastAsia="Arial" w:hAnsi="Arial" w:cs="Arial"/>
                <w:color w:val="000000"/>
                <w:sz w:val="21"/>
                <w:szCs w:val="21"/>
                <w:lang w:val="en-US" w:eastAsia="en-US" w:bidi="en-US"/>
              </w:rPr>
            </w:pPr>
          </w:p>
        </w:tc>
      </w:tr>
    </w:tbl>
    <w:p w:rsidR="0066630F" w:rsidRPr="0066630F" w:rsidRDefault="0066630F" w:rsidP="0066630F">
      <w:pPr>
        <w:widowControl w:val="0"/>
        <w:tabs>
          <w:tab w:val="left" w:leader="dot" w:pos="4653"/>
        </w:tabs>
        <w:ind w:left="23"/>
        <w:jc w:val="both"/>
        <w:rPr>
          <w:rFonts w:ascii="Arial" w:eastAsia="Arial" w:hAnsi="Arial" w:cs="Arial"/>
          <w:sz w:val="21"/>
          <w:szCs w:val="21"/>
          <w:lang w:eastAsia="en-US"/>
        </w:rPr>
      </w:pPr>
    </w:p>
    <w:p w:rsidR="00C62093" w:rsidRPr="0066630F" w:rsidRDefault="00C62093" w:rsidP="00C62093">
      <w:pPr>
        <w:widowControl w:val="0"/>
        <w:tabs>
          <w:tab w:val="left" w:leader="dot" w:pos="4653"/>
        </w:tabs>
        <w:ind w:left="23"/>
        <w:jc w:val="both"/>
        <w:rPr>
          <w:rFonts w:ascii="Arial" w:eastAsia="Arial" w:hAnsi="Arial" w:cs="Arial"/>
          <w:sz w:val="21"/>
          <w:szCs w:val="21"/>
          <w:lang w:eastAsia="en-US"/>
        </w:rPr>
      </w:pPr>
      <w:r w:rsidRPr="0066630F">
        <w:rPr>
          <w:rFonts w:ascii="Arial" w:eastAsia="Arial" w:hAnsi="Arial" w:cs="Arial"/>
          <w:sz w:val="21"/>
          <w:szCs w:val="21"/>
          <w:lang w:eastAsia="en-US"/>
        </w:rPr>
        <w:t>Θέμα: Υποβολή υποψηφιότητας για την εκλογή                           Ο /Η Αιτών/Αιτούσα</w:t>
      </w:r>
    </w:p>
    <w:p w:rsidR="00C62093" w:rsidRPr="0066630F" w:rsidRDefault="00C62093" w:rsidP="00C62093">
      <w:pPr>
        <w:widowControl w:val="0"/>
        <w:tabs>
          <w:tab w:val="left" w:leader="dot" w:pos="4653"/>
        </w:tabs>
        <w:ind w:left="23"/>
        <w:jc w:val="both"/>
        <w:rPr>
          <w:rFonts w:ascii="Arial" w:eastAsia="Arial" w:hAnsi="Arial" w:cs="Arial"/>
          <w:sz w:val="21"/>
          <w:szCs w:val="21"/>
          <w:lang w:eastAsia="en-US"/>
        </w:rPr>
      </w:pPr>
      <w:r w:rsidRPr="0066630F">
        <w:rPr>
          <w:rFonts w:ascii="Arial" w:eastAsia="Arial" w:hAnsi="Arial" w:cs="Arial"/>
          <w:sz w:val="21"/>
          <w:szCs w:val="21"/>
          <w:lang w:eastAsia="en-US"/>
        </w:rPr>
        <w:t xml:space="preserve">Εκπροσώπου </w:t>
      </w:r>
      <w:r>
        <w:rPr>
          <w:rFonts w:ascii="Arial" w:eastAsia="Arial" w:hAnsi="Arial" w:cs="Arial"/>
          <w:sz w:val="21"/>
          <w:szCs w:val="21"/>
          <w:lang w:eastAsia="en-US"/>
        </w:rPr>
        <w:t xml:space="preserve"> των μελών ΔΕΠ του Τομέα </w:t>
      </w:r>
    </w:p>
    <w:p w:rsidR="0066630F" w:rsidRPr="0066630F" w:rsidRDefault="00C62093" w:rsidP="00C62093">
      <w:pPr>
        <w:spacing w:after="160" w:line="259" w:lineRule="auto"/>
        <w:rPr>
          <w:rFonts w:asciiTheme="minorHAnsi" w:eastAsiaTheme="minorHAnsi" w:hAnsiTheme="minorHAnsi" w:cstheme="minorBidi"/>
          <w:sz w:val="22"/>
          <w:szCs w:val="22"/>
          <w:lang w:eastAsia="en-US"/>
        </w:rPr>
      </w:pPr>
      <w:r>
        <w:rPr>
          <w:rFonts w:ascii="Arial" w:eastAsia="Arial" w:hAnsi="Arial" w:cs="Arial"/>
          <w:sz w:val="21"/>
          <w:szCs w:val="21"/>
          <w:lang w:eastAsia="en-US"/>
        </w:rPr>
        <w:t>σ</w:t>
      </w:r>
      <w:r w:rsidRPr="0066630F">
        <w:rPr>
          <w:rFonts w:ascii="Arial" w:eastAsia="Arial" w:hAnsi="Arial" w:cs="Arial"/>
          <w:sz w:val="21"/>
          <w:szCs w:val="21"/>
          <w:lang w:eastAsia="en-US"/>
        </w:rPr>
        <w:t>τη Συνέλευση του Τμήματος Ιατρικής</w:t>
      </w:r>
    </w:p>
    <w:bookmarkEnd w:id="0"/>
    <w:p w:rsidR="0066630F" w:rsidRDefault="0066630F" w:rsidP="00C818DD">
      <w:pPr>
        <w:jc w:val="both"/>
        <w:rPr>
          <w:sz w:val="28"/>
          <w:szCs w:val="28"/>
        </w:rPr>
      </w:pPr>
    </w:p>
    <w:p w:rsidR="00220918" w:rsidRDefault="00220918" w:rsidP="00C818DD">
      <w:pPr>
        <w:jc w:val="both"/>
        <w:rPr>
          <w:sz w:val="28"/>
          <w:szCs w:val="28"/>
        </w:rPr>
      </w:pPr>
    </w:p>
    <w:p w:rsidR="00220918" w:rsidRDefault="00220918" w:rsidP="00C818DD">
      <w:pPr>
        <w:jc w:val="both"/>
        <w:rPr>
          <w:sz w:val="28"/>
          <w:szCs w:val="28"/>
        </w:rPr>
      </w:pPr>
    </w:p>
    <w:p w:rsidR="00220918" w:rsidRDefault="00220918" w:rsidP="00C818DD">
      <w:pPr>
        <w:jc w:val="both"/>
        <w:rPr>
          <w:sz w:val="28"/>
          <w:szCs w:val="28"/>
        </w:rPr>
      </w:pPr>
    </w:p>
    <w:tbl>
      <w:tblPr>
        <w:tblpPr w:leftFromText="180" w:rightFromText="180" w:vertAnchor="page" w:horzAnchor="margin" w:tblpXSpec="center" w:tblpY="2041"/>
        <w:tblW w:w="10095" w:type="dxa"/>
        <w:tblBorders>
          <w:bottom w:val="single" w:sz="4" w:space="0" w:color="auto"/>
        </w:tblBorders>
        <w:tblLayout w:type="fixed"/>
        <w:tblLook w:val="0000" w:firstRow="0" w:lastRow="0" w:firstColumn="0" w:lastColumn="0" w:noHBand="0" w:noVBand="0"/>
      </w:tblPr>
      <w:tblGrid>
        <w:gridCol w:w="3948"/>
        <w:gridCol w:w="2451"/>
        <w:gridCol w:w="3696"/>
      </w:tblGrid>
      <w:tr w:rsidR="00220918" w:rsidRPr="008D53C6" w:rsidTr="006E401F">
        <w:trPr>
          <w:trHeight w:val="1697"/>
        </w:trPr>
        <w:tc>
          <w:tcPr>
            <w:tcW w:w="3948" w:type="dxa"/>
            <w:shd w:val="clear" w:color="auto" w:fill="auto"/>
          </w:tcPr>
          <w:p w:rsidR="00220918" w:rsidRPr="00FE3606" w:rsidRDefault="00220918" w:rsidP="006E401F">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lastRenderedPageBreak/>
              <w:t>ΕΛΛΗΝΙΚΗ ΔΗΜΟΚΡΑΤΙΑ</w:t>
            </w:r>
          </w:p>
          <w:p w:rsidR="00220918" w:rsidRPr="00FE3606" w:rsidRDefault="00220918" w:rsidP="006E401F">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ΔΗΜΟΚΡΙΤΕΙΟ ΠΑΝΕΠΙΣΤΗΜΙΟ ΘΡΑΚΗΣ</w:t>
            </w:r>
          </w:p>
          <w:p w:rsidR="00220918" w:rsidRPr="00FE3606" w:rsidRDefault="00220918" w:rsidP="006E401F">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ΤΜΗΜΑ ΙΑΤΡΙΚΗΣ</w:t>
            </w:r>
          </w:p>
          <w:p w:rsidR="00220918" w:rsidRPr="00FE3606" w:rsidRDefault="00220918" w:rsidP="006E401F">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ΓΡΑΜΜΑΤΕΙΑ</w:t>
            </w:r>
          </w:p>
          <w:p w:rsidR="00220918" w:rsidRPr="00FE3606" w:rsidRDefault="00220918" w:rsidP="006E401F">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ΠΑΝΕΠΙΣΤΗΜΙΟΥΠΟΛΗ</w:t>
            </w:r>
          </w:p>
          <w:p w:rsidR="00220918" w:rsidRPr="00FE3606" w:rsidRDefault="00220918" w:rsidP="006E401F">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6ο χιλ. ΑΛΕΞΑΝΔΡΟΥΠΟΛΗΣ – ΜΑΚΡΗΣ</w:t>
            </w:r>
          </w:p>
          <w:p w:rsidR="00220918" w:rsidRPr="00FE3606" w:rsidRDefault="00220918" w:rsidP="006E401F">
            <w:pPr>
              <w:jc w:val="center"/>
              <w:rPr>
                <w:rFonts w:asciiTheme="minorHAnsi" w:eastAsiaTheme="minorHAnsi" w:hAnsiTheme="minorHAnsi" w:cstheme="minorBidi"/>
                <w:sz w:val="22"/>
                <w:szCs w:val="22"/>
                <w:lang w:eastAsia="en-US"/>
              </w:rPr>
            </w:pPr>
            <w:r w:rsidRPr="00FE3606">
              <w:rPr>
                <w:rFonts w:asciiTheme="minorHAnsi" w:eastAsiaTheme="minorHAnsi" w:hAnsiTheme="minorHAnsi" w:cstheme="minorBidi"/>
                <w:b/>
                <w:color w:val="002060"/>
                <w:sz w:val="22"/>
                <w:szCs w:val="22"/>
                <w:lang w:eastAsia="en-US"/>
              </w:rPr>
              <w:t>Τ.</w:t>
            </w:r>
            <w:r w:rsidRPr="00FE3606">
              <w:rPr>
                <w:rFonts w:asciiTheme="minorHAnsi" w:eastAsiaTheme="minorHAnsi" w:hAnsiTheme="minorHAnsi" w:cstheme="minorBidi"/>
                <w:b/>
                <w:color w:val="002060"/>
                <w:sz w:val="22"/>
                <w:szCs w:val="22"/>
                <w:lang w:val="en-US" w:eastAsia="en-US"/>
              </w:rPr>
              <w:t>K</w:t>
            </w:r>
            <w:r w:rsidRPr="00FE3606">
              <w:rPr>
                <w:rFonts w:asciiTheme="minorHAnsi" w:eastAsiaTheme="minorHAnsi" w:hAnsiTheme="minorHAnsi" w:cstheme="minorBidi"/>
                <w:b/>
                <w:color w:val="002060"/>
                <w:sz w:val="22"/>
                <w:szCs w:val="22"/>
                <w:lang w:eastAsia="en-US"/>
              </w:rPr>
              <w:t>. 68100, ΑΛΕΞΑΝΔΡΟΥΠΟΛΗ</w:t>
            </w:r>
          </w:p>
        </w:tc>
        <w:tc>
          <w:tcPr>
            <w:tcW w:w="2451" w:type="dxa"/>
            <w:shd w:val="clear" w:color="auto" w:fill="auto"/>
          </w:tcPr>
          <w:p w:rsidR="00220918" w:rsidRPr="00FE3606" w:rsidRDefault="00220918" w:rsidP="006E401F">
            <w:pPr>
              <w:snapToGrid w:val="0"/>
              <w:jc w:val="center"/>
              <w:rPr>
                <w:rFonts w:asciiTheme="minorHAnsi" w:eastAsiaTheme="minorHAnsi" w:hAnsiTheme="minorHAnsi" w:cstheme="minorBidi"/>
                <w:color w:val="002060"/>
                <w:sz w:val="28"/>
                <w:szCs w:val="22"/>
                <w:lang w:eastAsia="en-US"/>
              </w:rPr>
            </w:pPr>
            <w:r w:rsidRPr="00FE3606">
              <w:rPr>
                <w:rFonts w:asciiTheme="minorHAnsi" w:eastAsiaTheme="minorHAnsi" w:hAnsiTheme="minorHAnsi" w:cstheme="minorBidi"/>
                <w:noProof/>
                <w:sz w:val="22"/>
                <w:szCs w:val="22"/>
              </w:rPr>
              <w:drawing>
                <wp:inline distT="0" distB="0" distL="0" distR="0" wp14:anchorId="635500FC" wp14:editId="4F13BBCE">
                  <wp:extent cx="1295400" cy="10858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noFill/>
                        </pic:spPr>
                      </pic:pic>
                    </a:graphicData>
                  </a:graphic>
                </wp:inline>
              </w:drawing>
            </w:r>
          </w:p>
        </w:tc>
        <w:tc>
          <w:tcPr>
            <w:tcW w:w="3696" w:type="dxa"/>
            <w:shd w:val="clear" w:color="auto" w:fill="auto"/>
          </w:tcPr>
          <w:p w:rsidR="00220918" w:rsidRPr="00FE3606" w:rsidRDefault="00220918" w:rsidP="006E401F">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HELLENIC REPUBLIC</w:t>
            </w:r>
          </w:p>
          <w:p w:rsidR="00220918" w:rsidRPr="00FE3606" w:rsidRDefault="00220918" w:rsidP="006E401F">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DEMOCRITUS UNIVERSITY OF THRACE</w:t>
            </w:r>
          </w:p>
          <w:p w:rsidR="00220918" w:rsidRPr="00FE3606" w:rsidRDefault="00220918" w:rsidP="006E401F">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SCHOOL OF MEDICINE</w:t>
            </w:r>
          </w:p>
          <w:p w:rsidR="00220918" w:rsidRPr="00FE3606" w:rsidRDefault="00220918" w:rsidP="006E401F">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SECRETARIAT</w:t>
            </w:r>
          </w:p>
          <w:p w:rsidR="00220918" w:rsidRPr="00FE3606" w:rsidRDefault="00220918" w:rsidP="006E401F">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UNIVERSITY CAMPUS</w:t>
            </w:r>
          </w:p>
          <w:p w:rsidR="00220918" w:rsidRPr="00FE3606" w:rsidRDefault="00220918" w:rsidP="006E401F">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6th km ALEXANDROUPOLIS - MAKRIS</w:t>
            </w:r>
          </w:p>
          <w:p w:rsidR="00220918" w:rsidRPr="00FE3606" w:rsidRDefault="00220918" w:rsidP="006E401F">
            <w:pPr>
              <w:jc w:val="center"/>
              <w:rPr>
                <w:rFonts w:asciiTheme="minorHAnsi" w:eastAsiaTheme="minorHAnsi" w:hAnsiTheme="minorHAnsi" w:cstheme="minorBidi"/>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GR 68100, ALEXANDROUPOLIS</w:t>
            </w:r>
          </w:p>
          <w:p w:rsidR="00220918" w:rsidRPr="00FE3606" w:rsidRDefault="00220918" w:rsidP="006E401F">
            <w:pPr>
              <w:jc w:val="center"/>
              <w:rPr>
                <w:rFonts w:asciiTheme="minorHAnsi" w:eastAsiaTheme="minorHAnsi" w:hAnsiTheme="minorHAnsi" w:cstheme="minorBidi"/>
                <w:color w:val="002060"/>
                <w:sz w:val="22"/>
                <w:szCs w:val="22"/>
                <w:lang w:val="en-US" w:eastAsia="en-US"/>
              </w:rPr>
            </w:pPr>
          </w:p>
        </w:tc>
      </w:tr>
    </w:tbl>
    <w:p w:rsidR="00220918" w:rsidRPr="00220918" w:rsidRDefault="00220918" w:rsidP="00C818DD">
      <w:pPr>
        <w:jc w:val="both"/>
        <w:rPr>
          <w:sz w:val="28"/>
          <w:szCs w:val="28"/>
          <w:lang w:val="en-US"/>
        </w:rPr>
      </w:pPr>
    </w:p>
    <w:p w:rsidR="00220918" w:rsidRPr="00220918" w:rsidRDefault="00220918" w:rsidP="00C818DD">
      <w:pPr>
        <w:jc w:val="both"/>
        <w:rPr>
          <w:sz w:val="28"/>
          <w:szCs w:val="28"/>
          <w:lang w:val="en-US"/>
        </w:rPr>
      </w:pPr>
    </w:p>
    <w:p w:rsidR="00220918" w:rsidRPr="00220918" w:rsidRDefault="00220918" w:rsidP="00C818DD">
      <w:pPr>
        <w:jc w:val="both"/>
        <w:rPr>
          <w:sz w:val="28"/>
          <w:szCs w:val="28"/>
          <w:lang w:val="en-US"/>
        </w:rPr>
      </w:pPr>
    </w:p>
    <w:p w:rsidR="00220918" w:rsidRPr="00220918" w:rsidRDefault="00220918" w:rsidP="00220918">
      <w:pPr>
        <w:widowControl w:val="0"/>
        <w:jc w:val="both"/>
        <w:rPr>
          <w:sz w:val="28"/>
          <w:szCs w:val="28"/>
          <w:lang w:eastAsia="en-US"/>
        </w:rPr>
      </w:pPr>
      <w:r w:rsidRPr="00220918">
        <w:rPr>
          <w:color w:val="000000"/>
          <w:sz w:val="28"/>
          <w:szCs w:val="28"/>
          <w:shd w:val="clear" w:color="auto" w:fill="FFFFFF"/>
          <w:lang w:bidi="el-GR"/>
        </w:rPr>
        <w:t>Προς</w:t>
      </w:r>
    </w:p>
    <w:p w:rsidR="002C27ED" w:rsidRDefault="00243C9F" w:rsidP="00220918">
      <w:pPr>
        <w:widowControl w:val="0"/>
        <w:jc w:val="both"/>
        <w:rPr>
          <w:color w:val="000000"/>
          <w:sz w:val="28"/>
          <w:szCs w:val="28"/>
          <w:shd w:val="clear" w:color="auto" w:fill="FFFFFF"/>
          <w:lang w:bidi="el-GR"/>
        </w:rPr>
      </w:pPr>
      <w:r>
        <w:rPr>
          <w:color w:val="000000"/>
          <w:sz w:val="28"/>
          <w:szCs w:val="28"/>
          <w:shd w:val="clear" w:color="auto" w:fill="FFFFFF"/>
          <w:lang w:val="en-US" w:bidi="el-GR"/>
        </w:rPr>
        <w:t>T</w:t>
      </w:r>
      <w:r>
        <w:rPr>
          <w:color w:val="000000"/>
          <w:sz w:val="28"/>
          <w:szCs w:val="28"/>
          <w:shd w:val="clear" w:color="auto" w:fill="FFFFFF"/>
          <w:lang w:bidi="el-GR"/>
        </w:rPr>
        <w:t>ον Καθηγητή</w:t>
      </w:r>
      <w:r w:rsidR="002C27ED">
        <w:rPr>
          <w:color w:val="000000"/>
          <w:sz w:val="28"/>
          <w:szCs w:val="28"/>
          <w:shd w:val="clear" w:color="auto" w:fill="FFFFFF"/>
          <w:lang w:bidi="el-GR"/>
        </w:rPr>
        <w:t xml:space="preserve"> </w:t>
      </w:r>
      <w:r>
        <w:rPr>
          <w:color w:val="000000"/>
          <w:sz w:val="28"/>
          <w:szCs w:val="28"/>
          <w:shd w:val="clear" w:color="auto" w:fill="FFFFFF"/>
          <w:lang w:bidi="el-GR"/>
        </w:rPr>
        <w:t>κ.</w:t>
      </w:r>
      <w:r w:rsidR="00A728D7">
        <w:rPr>
          <w:color w:val="000000"/>
          <w:sz w:val="28"/>
          <w:szCs w:val="28"/>
          <w:shd w:val="clear" w:color="auto" w:fill="FFFFFF"/>
          <w:lang w:bidi="el-GR"/>
        </w:rPr>
        <w:t xml:space="preserve"> Παναγιώτη Σκένδρο</w:t>
      </w:r>
    </w:p>
    <w:p w:rsidR="00243C9F" w:rsidRDefault="002C27ED" w:rsidP="00220918">
      <w:pPr>
        <w:widowControl w:val="0"/>
        <w:jc w:val="both"/>
        <w:rPr>
          <w:color w:val="000000"/>
          <w:sz w:val="28"/>
          <w:szCs w:val="28"/>
          <w:u w:val="single"/>
          <w:shd w:val="clear" w:color="auto" w:fill="FFFFFF"/>
          <w:lang w:bidi="el-GR"/>
        </w:rPr>
      </w:pPr>
      <w:r>
        <w:rPr>
          <w:color w:val="000000"/>
          <w:sz w:val="28"/>
          <w:szCs w:val="28"/>
          <w:u w:val="single"/>
          <w:shd w:val="clear" w:color="auto" w:fill="FFFFFF"/>
          <w:lang w:bidi="el-GR"/>
        </w:rPr>
        <w:t xml:space="preserve"> </w:t>
      </w:r>
    </w:p>
    <w:p w:rsidR="00220918" w:rsidRPr="00220918" w:rsidRDefault="00220918" w:rsidP="00220918">
      <w:pPr>
        <w:widowControl w:val="0"/>
        <w:jc w:val="both"/>
        <w:rPr>
          <w:color w:val="000000"/>
          <w:sz w:val="28"/>
          <w:szCs w:val="28"/>
          <w:shd w:val="clear" w:color="auto" w:fill="FFFFFF"/>
          <w:lang w:bidi="el-GR"/>
        </w:rPr>
      </w:pPr>
      <w:r w:rsidRPr="00220918">
        <w:rPr>
          <w:color w:val="000000"/>
          <w:sz w:val="28"/>
          <w:szCs w:val="28"/>
          <w:u w:val="single"/>
          <w:shd w:val="clear" w:color="auto" w:fill="FFFFFF"/>
          <w:lang w:bidi="el-GR"/>
        </w:rPr>
        <w:t xml:space="preserve">Κοινοποίηση </w:t>
      </w:r>
    </w:p>
    <w:p w:rsidR="00220918" w:rsidRPr="00220918" w:rsidRDefault="00220918" w:rsidP="00220918">
      <w:pPr>
        <w:widowControl w:val="0"/>
        <w:jc w:val="both"/>
        <w:rPr>
          <w:color w:val="000000"/>
          <w:sz w:val="28"/>
          <w:szCs w:val="28"/>
          <w:shd w:val="clear" w:color="auto" w:fill="FFFFFF"/>
          <w:lang w:bidi="el-GR"/>
        </w:rPr>
      </w:pPr>
      <w:r w:rsidRPr="00220918">
        <w:rPr>
          <w:color w:val="000000"/>
          <w:sz w:val="28"/>
          <w:szCs w:val="28"/>
          <w:shd w:val="clear" w:color="auto" w:fill="FFFFFF"/>
          <w:lang w:bidi="el-GR"/>
        </w:rPr>
        <w:t xml:space="preserve">Τομέα </w:t>
      </w:r>
      <w:r w:rsidR="00243C9F">
        <w:rPr>
          <w:color w:val="000000"/>
          <w:sz w:val="28"/>
          <w:szCs w:val="28"/>
          <w:shd w:val="clear" w:color="auto" w:fill="FFFFFF"/>
          <w:lang w:bidi="el-GR"/>
        </w:rPr>
        <w:t>Γενικής Παθολογίας</w:t>
      </w:r>
    </w:p>
    <w:p w:rsidR="00220918" w:rsidRPr="00220918" w:rsidRDefault="00220918" w:rsidP="00220918">
      <w:pPr>
        <w:widowControl w:val="0"/>
        <w:jc w:val="both"/>
        <w:rPr>
          <w:color w:val="000000"/>
          <w:sz w:val="28"/>
          <w:szCs w:val="28"/>
          <w:shd w:val="clear" w:color="auto" w:fill="FFFFFF"/>
          <w:lang w:bidi="el-GR"/>
        </w:rPr>
      </w:pPr>
    </w:p>
    <w:p w:rsidR="00D42EF7" w:rsidRDefault="00D42EF7" w:rsidP="00A728D7">
      <w:pPr>
        <w:widowControl w:val="0"/>
        <w:ind w:left="993" w:hanging="993"/>
        <w:jc w:val="both"/>
        <w:rPr>
          <w:sz w:val="28"/>
          <w:szCs w:val="28"/>
        </w:rPr>
      </w:pPr>
      <w:r>
        <w:rPr>
          <w:color w:val="000000"/>
          <w:sz w:val="28"/>
          <w:szCs w:val="28"/>
          <w:shd w:val="clear" w:color="auto" w:fill="FFFFFF"/>
          <w:lang w:bidi="el-GR"/>
        </w:rPr>
        <w:t>ΘΕΜΑ:</w:t>
      </w:r>
      <w:r w:rsidRPr="003E28B0">
        <w:rPr>
          <w:b/>
          <w:sz w:val="28"/>
          <w:szCs w:val="28"/>
        </w:rPr>
        <w:t xml:space="preserve"> </w:t>
      </w:r>
      <w:r w:rsidRPr="0046532A">
        <w:rPr>
          <w:sz w:val="28"/>
          <w:szCs w:val="28"/>
        </w:rPr>
        <w:t>Διαβίβαση υποψηφιοτήτων</w:t>
      </w:r>
      <w:r w:rsidRPr="00824AB1">
        <w:rPr>
          <w:sz w:val="28"/>
          <w:szCs w:val="28"/>
        </w:rPr>
        <w:t xml:space="preserve"> για τ</w:t>
      </w:r>
      <w:r>
        <w:rPr>
          <w:sz w:val="28"/>
          <w:szCs w:val="28"/>
        </w:rPr>
        <w:t>ις θέσεις</w:t>
      </w:r>
      <w:r w:rsidRPr="00824AB1">
        <w:rPr>
          <w:sz w:val="28"/>
          <w:szCs w:val="28"/>
        </w:rPr>
        <w:t xml:space="preserve"> τ</w:t>
      </w:r>
      <w:r>
        <w:rPr>
          <w:sz w:val="28"/>
          <w:szCs w:val="28"/>
        </w:rPr>
        <w:t xml:space="preserve">ων </w:t>
      </w:r>
      <w:r w:rsidRPr="00824AB1">
        <w:rPr>
          <w:sz w:val="28"/>
          <w:szCs w:val="28"/>
        </w:rPr>
        <w:t>εκπροσώπ</w:t>
      </w:r>
      <w:r>
        <w:rPr>
          <w:sz w:val="28"/>
          <w:szCs w:val="28"/>
        </w:rPr>
        <w:t>ων</w:t>
      </w:r>
      <w:r w:rsidRPr="00824AB1">
        <w:rPr>
          <w:sz w:val="28"/>
          <w:szCs w:val="28"/>
        </w:rPr>
        <w:t xml:space="preserve"> των μελών Δ.Ε.Π. στη Συνέλευση </w:t>
      </w:r>
      <w:r>
        <w:rPr>
          <w:sz w:val="28"/>
          <w:szCs w:val="28"/>
        </w:rPr>
        <w:t>του Τμήματος Ιατρικής</w:t>
      </w:r>
    </w:p>
    <w:p w:rsidR="00220918" w:rsidRPr="00220918" w:rsidRDefault="00220918" w:rsidP="00220918">
      <w:pPr>
        <w:widowControl w:val="0"/>
        <w:jc w:val="both"/>
        <w:rPr>
          <w:color w:val="000000"/>
          <w:sz w:val="28"/>
          <w:szCs w:val="28"/>
          <w:shd w:val="clear" w:color="auto" w:fill="FFFFFF"/>
          <w:lang w:bidi="el-GR"/>
        </w:rPr>
      </w:pPr>
    </w:p>
    <w:p w:rsidR="00780DEB" w:rsidRDefault="00220918" w:rsidP="00220918">
      <w:pPr>
        <w:widowControl w:val="0"/>
        <w:ind w:firstLine="720"/>
        <w:jc w:val="both"/>
        <w:rPr>
          <w:color w:val="000000"/>
          <w:sz w:val="28"/>
          <w:szCs w:val="28"/>
          <w:shd w:val="clear" w:color="auto" w:fill="FFFFFF"/>
          <w:lang w:bidi="el-GR"/>
        </w:rPr>
      </w:pPr>
      <w:r w:rsidRPr="00220918">
        <w:rPr>
          <w:color w:val="000000"/>
          <w:sz w:val="28"/>
          <w:szCs w:val="28"/>
          <w:shd w:val="clear" w:color="auto" w:fill="FFFFFF"/>
          <w:lang w:bidi="el-GR"/>
        </w:rPr>
        <w:t xml:space="preserve">Σας </w:t>
      </w:r>
      <w:r w:rsidR="00243C9F">
        <w:rPr>
          <w:color w:val="000000"/>
          <w:sz w:val="28"/>
          <w:szCs w:val="28"/>
          <w:shd w:val="clear" w:color="auto" w:fill="FFFFFF"/>
          <w:lang w:bidi="el-GR"/>
        </w:rPr>
        <w:t>γνωρίζουμε ότι</w:t>
      </w:r>
      <w:r w:rsidR="00780DEB">
        <w:rPr>
          <w:color w:val="000000"/>
          <w:sz w:val="28"/>
          <w:szCs w:val="28"/>
          <w:shd w:val="clear" w:color="auto" w:fill="FFFFFF"/>
          <w:lang w:bidi="el-GR"/>
        </w:rPr>
        <w:t xml:space="preserve"> για την εκλογή εκπροσώπων μελών ΔΕΠ στη Συνέλευση του Τμήματος, υποψηφιότητα από τα μέλη ΔΕ.Π. του Τομέα σας υπέβαλαν:</w:t>
      </w:r>
    </w:p>
    <w:p w:rsidR="003B2438" w:rsidRPr="00A728D7" w:rsidRDefault="00780DEB" w:rsidP="001E4342">
      <w:pPr>
        <w:pStyle w:val="a3"/>
        <w:widowControl w:val="0"/>
        <w:numPr>
          <w:ilvl w:val="0"/>
          <w:numId w:val="10"/>
        </w:numPr>
        <w:spacing w:after="0" w:line="240" w:lineRule="auto"/>
        <w:ind w:left="357" w:firstLine="0"/>
        <w:jc w:val="both"/>
        <w:rPr>
          <w:rFonts w:ascii="Times New Roman" w:hAnsi="Times New Roman"/>
          <w:sz w:val="28"/>
          <w:szCs w:val="28"/>
          <w:shd w:val="clear" w:color="auto" w:fill="FFFFFF"/>
          <w:lang w:bidi="el-GR"/>
        </w:rPr>
      </w:pPr>
      <w:r w:rsidRPr="00A728D7">
        <w:rPr>
          <w:rFonts w:ascii="Times New Roman" w:hAnsi="Times New Roman"/>
          <w:sz w:val="28"/>
          <w:szCs w:val="28"/>
          <w:shd w:val="clear" w:color="auto" w:fill="FFFFFF"/>
          <w:lang w:bidi="el-GR"/>
        </w:rPr>
        <w:t xml:space="preserve">Ο </w:t>
      </w:r>
      <w:r w:rsidR="002B5546" w:rsidRPr="00A728D7">
        <w:rPr>
          <w:rFonts w:ascii="Times New Roman" w:hAnsi="Times New Roman"/>
          <w:sz w:val="28"/>
          <w:szCs w:val="28"/>
          <w:shd w:val="clear" w:color="auto" w:fill="FFFFFF"/>
          <w:lang w:bidi="el-GR"/>
        </w:rPr>
        <w:t xml:space="preserve"> Καθηγητής κ. Ιωάννης Κοτσιανίδης, </w:t>
      </w:r>
      <w:r w:rsidRPr="00A728D7">
        <w:rPr>
          <w:rFonts w:ascii="Times New Roman" w:hAnsi="Times New Roman"/>
          <w:sz w:val="28"/>
          <w:szCs w:val="28"/>
          <w:shd w:val="clear" w:color="auto" w:fill="FFFFFF"/>
          <w:lang w:bidi="el-GR"/>
        </w:rPr>
        <w:t xml:space="preserve">με την αριθ. ΔΠΘ/ΤΙΑΤΡ/ </w:t>
      </w:r>
    </w:p>
    <w:p w:rsidR="001E4342" w:rsidRPr="00A728D7" w:rsidRDefault="002B5546" w:rsidP="003B2438">
      <w:pPr>
        <w:pStyle w:val="a3"/>
        <w:widowControl w:val="0"/>
        <w:spacing w:after="0" w:line="240" w:lineRule="auto"/>
        <w:ind w:left="357"/>
        <w:jc w:val="both"/>
        <w:rPr>
          <w:rFonts w:ascii="Times New Roman" w:hAnsi="Times New Roman"/>
          <w:sz w:val="28"/>
          <w:szCs w:val="28"/>
          <w:shd w:val="clear" w:color="auto" w:fill="FFFFFF"/>
          <w:lang w:bidi="el-GR"/>
        </w:rPr>
      </w:pPr>
      <w:r w:rsidRPr="00A728D7">
        <w:rPr>
          <w:rFonts w:ascii="Times New Roman" w:hAnsi="Times New Roman"/>
          <w:sz w:val="28"/>
          <w:szCs w:val="28"/>
          <w:shd w:val="clear" w:color="auto" w:fill="FFFFFF"/>
          <w:lang w:bidi="el-GR"/>
        </w:rPr>
        <w:t>46239/4541/10-5-2023 αίτησή του</w:t>
      </w:r>
      <w:r w:rsidR="001E4342" w:rsidRPr="00A728D7">
        <w:rPr>
          <w:rFonts w:ascii="Times New Roman" w:hAnsi="Times New Roman"/>
          <w:sz w:val="28"/>
          <w:szCs w:val="28"/>
          <w:shd w:val="clear" w:color="auto" w:fill="FFFFFF"/>
          <w:lang w:bidi="el-GR"/>
        </w:rPr>
        <w:t xml:space="preserve"> </w:t>
      </w:r>
    </w:p>
    <w:p w:rsidR="001E4342" w:rsidRPr="00A728D7" w:rsidRDefault="003D28B7" w:rsidP="001E4342">
      <w:pPr>
        <w:pStyle w:val="a3"/>
        <w:widowControl w:val="0"/>
        <w:numPr>
          <w:ilvl w:val="0"/>
          <w:numId w:val="10"/>
        </w:numPr>
        <w:spacing w:after="0" w:line="240" w:lineRule="auto"/>
        <w:ind w:left="357" w:firstLine="0"/>
        <w:jc w:val="both"/>
        <w:rPr>
          <w:rFonts w:ascii="Times New Roman" w:hAnsi="Times New Roman"/>
          <w:sz w:val="28"/>
          <w:szCs w:val="28"/>
          <w:shd w:val="clear" w:color="auto" w:fill="FFFFFF"/>
          <w:lang w:bidi="el-GR"/>
        </w:rPr>
      </w:pPr>
      <w:r w:rsidRPr="00A728D7">
        <w:rPr>
          <w:rFonts w:ascii="Times New Roman" w:hAnsi="Times New Roman"/>
          <w:sz w:val="28"/>
          <w:szCs w:val="28"/>
          <w:shd w:val="clear" w:color="auto" w:fill="FFFFFF"/>
          <w:lang w:bidi="el-GR"/>
        </w:rPr>
        <w:t>Ο Αναπληρωτής Καθηγητής κ. Ιωάννης Μητρούλης, με την αριθ. ΔΠΘ/ΤΙΑΤΡ/46357/568/10-5-2023 αίτησή του</w:t>
      </w:r>
      <w:r w:rsidR="001E4342" w:rsidRPr="00A728D7">
        <w:rPr>
          <w:rFonts w:ascii="Times New Roman" w:hAnsi="Times New Roman"/>
          <w:sz w:val="28"/>
          <w:szCs w:val="28"/>
          <w:shd w:val="clear" w:color="auto" w:fill="FFFFFF"/>
          <w:lang w:bidi="el-GR"/>
        </w:rPr>
        <w:t xml:space="preserve"> </w:t>
      </w:r>
    </w:p>
    <w:p w:rsidR="001E4342" w:rsidRPr="00A728D7" w:rsidRDefault="00C913F6" w:rsidP="001E4342">
      <w:pPr>
        <w:pStyle w:val="a3"/>
        <w:widowControl w:val="0"/>
        <w:numPr>
          <w:ilvl w:val="0"/>
          <w:numId w:val="10"/>
        </w:numPr>
        <w:spacing w:after="0" w:line="240" w:lineRule="auto"/>
        <w:ind w:left="357" w:firstLine="0"/>
        <w:jc w:val="both"/>
        <w:rPr>
          <w:rFonts w:ascii="Times New Roman" w:hAnsi="Times New Roman"/>
          <w:sz w:val="28"/>
          <w:szCs w:val="28"/>
          <w:shd w:val="clear" w:color="auto" w:fill="FFFFFF"/>
          <w:lang w:bidi="el-GR"/>
        </w:rPr>
      </w:pPr>
      <w:r w:rsidRPr="00A728D7">
        <w:rPr>
          <w:rFonts w:ascii="Times New Roman" w:hAnsi="Times New Roman"/>
          <w:sz w:val="28"/>
          <w:szCs w:val="28"/>
          <w:shd w:val="clear" w:color="auto" w:fill="FFFFFF"/>
          <w:lang w:bidi="el-GR"/>
        </w:rPr>
        <w:t>Ο Καθηγητής κ. Στυλιανός Παναγούτσος, με την αριθ. ΔΠΘ/ΤΙΑΤΡ/47363/641/16-5-2023 αίτησή του</w:t>
      </w:r>
      <w:r w:rsidR="001E4342" w:rsidRPr="00A728D7">
        <w:rPr>
          <w:rFonts w:ascii="Times New Roman" w:hAnsi="Times New Roman"/>
          <w:sz w:val="28"/>
          <w:szCs w:val="28"/>
          <w:shd w:val="clear" w:color="auto" w:fill="FFFFFF"/>
          <w:lang w:bidi="el-GR"/>
        </w:rPr>
        <w:t xml:space="preserve"> </w:t>
      </w:r>
    </w:p>
    <w:p w:rsidR="00C913F6" w:rsidRPr="00A728D7" w:rsidRDefault="00C913F6" w:rsidP="001E4342">
      <w:pPr>
        <w:pStyle w:val="a3"/>
        <w:widowControl w:val="0"/>
        <w:numPr>
          <w:ilvl w:val="0"/>
          <w:numId w:val="10"/>
        </w:numPr>
        <w:spacing w:after="0" w:line="240" w:lineRule="auto"/>
        <w:ind w:left="357" w:firstLine="0"/>
        <w:jc w:val="both"/>
        <w:rPr>
          <w:rFonts w:ascii="Times New Roman" w:hAnsi="Times New Roman"/>
          <w:sz w:val="28"/>
          <w:szCs w:val="28"/>
          <w:shd w:val="clear" w:color="auto" w:fill="FFFFFF"/>
          <w:lang w:bidi="el-GR"/>
        </w:rPr>
      </w:pPr>
      <w:r w:rsidRPr="00A728D7">
        <w:rPr>
          <w:rFonts w:ascii="Times New Roman" w:hAnsi="Times New Roman"/>
          <w:sz w:val="28"/>
          <w:szCs w:val="28"/>
          <w:shd w:val="clear" w:color="auto" w:fill="FFFFFF"/>
          <w:lang w:bidi="el-GR"/>
        </w:rPr>
        <w:t xml:space="preserve">Ο Καθηγητής κ. Κωνσταντίνος Ρίτης, με την αριθ. </w:t>
      </w:r>
      <w:r w:rsidR="00E90E04" w:rsidRPr="00A728D7">
        <w:rPr>
          <w:rFonts w:ascii="Times New Roman" w:hAnsi="Times New Roman"/>
          <w:sz w:val="28"/>
          <w:szCs w:val="28"/>
          <w:shd w:val="clear" w:color="auto" w:fill="FFFFFF"/>
          <w:lang w:bidi="el-GR"/>
        </w:rPr>
        <w:t>ΔΠΘ/ΤΙΑΤΡ/47108/4613/15-5-2023</w:t>
      </w:r>
      <w:r w:rsidR="00C46C5F" w:rsidRPr="00A728D7">
        <w:rPr>
          <w:rFonts w:ascii="Times New Roman" w:hAnsi="Times New Roman"/>
          <w:sz w:val="28"/>
          <w:szCs w:val="28"/>
          <w:shd w:val="clear" w:color="auto" w:fill="FFFFFF"/>
          <w:lang w:bidi="el-GR"/>
        </w:rPr>
        <w:t xml:space="preserve"> αίτησή του</w:t>
      </w:r>
    </w:p>
    <w:p w:rsidR="00C74B1F" w:rsidRPr="00A728D7" w:rsidRDefault="002C27ED" w:rsidP="00C74B1F">
      <w:pPr>
        <w:widowControl w:val="0"/>
        <w:overflowPunct w:val="0"/>
        <w:autoSpaceDE w:val="0"/>
        <w:autoSpaceDN w:val="0"/>
        <w:adjustRightInd w:val="0"/>
        <w:ind w:firstLine="720"/>
        <w:jc w:val="both"/>
        <w:textAlignment w:val="baseline"/>
        <w:rPr>
          <w:sz w:val="28"/>
          <w:szCs w:val="28"/>
          <w:shd w:val="clear" w:color="auto" w:fill="FFFFFF"/>
          <w:lang w:bidi="el-GR"/>
        </w:rPr>
      </w:pPr>
      <w:r w:rsidRPr="00A728D7">
        <w:rPr>
          <w:sz w:val="28"/>
          <w:szCs w:val="28"/>
          <w:shd w:val="clear" w:color="auto" w:fill="FFFFFF"/>
          <w:lang w:bidi="el-GR"/>
        </w:rPr>
        <w:t>Επειδή ο Διευθυντής του Τομέα, Καθηγητής  κ. Στυλιανός Παναγούτσος, κωλύεται, λόγω της υποβολής υποψηφιότητας</w:t>
      </w:r>
      <w:r w:rsidR="00656526" w:rsidRPr="00A728D7">
        <w:rPr>
          <w:sz w:val="28"/>
          <w:szCs w:val="28"/>
          <w:shd w:val="clear" w:color="auto" w:fill="FFFFFF"/>
          <w:lang w:bidi="el-GR"/>
        </w:rPr>
        <w:t>,</w:t>
      </w:r>
      <w:r w:rsidR="00E24EDF" w:rsidRPr="00A728D7">
        <w:rPr>
          <w:sz w:val="28"/>
          <w:szCs w:val="28"/>
          <w:shd w:val="clear" w:color="auto" w:fill="FFFFFF"/>
          <w:lang w:bidi="el-GR"/>
        </w:rPr>
        <w:t xml:space="preserve"> να ασκήσει τα καθήκοντα </w:t>
      </w:r>
      <w:r w:rsidR="00316E88" w:rsidRPr="00A728D7">
        <w:rPr>
          <w:sz w:val="28"/>
          <w:szCs w:val="28"/>
          <w:shd w:val="clear" w:color="auto" w:fill="FFFFFF"/>
          <w:lang w:bidi="el-GR"/>
        </w:rPr>
        <w:t>του Διαχειριστή της εκλογικής διαδικασίας</w:t>
      </w:r>
      <w:r w:rsidR="00656526" w:rsidRPr="00A728D7">
        <w:rPr>
          <w:sz w:val="28"/>
          <w:szCs w:val="28"/>
          <w:shd w:val="clear" w:color="auto" w:fill="FFFFFF"/>
          <w:lang w:bidi="el-GR"/>
        </w:rPr>
        <w:t>, σ</w:t>
      </w:r>
      <w:r w:rsidR="00220918" w:rsidRPr="00A728D7">
        <w:rPr>
          <w:sz w:val="28"/>
          <w:szCs w:val="28"/>
          <w:shd w:val="clear" w:color="auto" w:fill="FFFFFF"/>
          <w:lang w:bidi="el-GR"/>
        </w:rPr>
        <w:t xml:space="preserve">ας </w:t>
      </w:r>
      <w:r w:rsidR="00A90BE0" w:rsidRPr="00A728D7">
        <w:rPr>
          <w:sz w:val="28"/>
          <w:szCs w:val="28"/>
          <w:shd w:val="clear" w:color="auto" w:fill="FFFFFF"/>
          <w:lang w:bidi="el-GR"/>
        </w:rPr>
        <w:t>διαβιβάζουμε</w:t>
      </w:r>
      <w:r w:rsidR="00656526" w:rsidRPr="00A728D7">
        <w:rPr>
          <w:sz w:val="28"/>
          <w:szCs w:val="28"/>
          <w:shd w:val="clear" w:color="auto" w:fill="FFFFFF"/>
          <w:lang w:bidi="el-GR"/>
        </w:rPr>
        <w:t xml:space="preserve">, ως αρχαιότερο μέλος Δ.Ε.Π. του Τομέα, </w:t>
      </w:r>
      <w:r w:rsidR="00A90BE0" w:rsidRPr="00A728D7">
        <w:rPr>
          <w:sz w:val="28"/>
          <w:szCs w:val="28"/>
          <w:shd w:val="clear" w:color="auto" w:fill="FFFFFF"/>
          <w:lang w:bidi="el-GR"/>
        </w:rPr>
        <w:t xml:space="preserve"> τις αιτήσεις των υποψηφίων και </w:t>
      </w:r>
      <w:r w:rsidR="00220918" w:rsidRPr="00A728D7">
        <w:rPr>
          <w:sz w:val="28"/>
          <w:szCs w:val="28"/>
          <w:shd w:val="clear" w:color="auto" w:fill="FFFFFF"/>
          <w:lang w:bidi="el-GR"/>
        </w:rPr>
        <w:t xml:space="preserve">παρακαλούμε να ελέγξετε εάν στο πρόσωπο </w:t>
      </w:r>
      <w:r w:rsidR="00A90BE0" w:rsidRPr="00A728D7">
        <w:rPr>
          <w:sz w:val="28"/>
          <w:szCs w:val="28"/>
          <w:shd w:val="clear" w:color="auto" w:fill="FFFFFF"/>
          <w:lang w:bidi="el-GR"/>
        </w:rPr>
        <w:t>αυτ</w:t>
      </w:r>
      <w:r w:rsidR="00050B40" w:rsidRPr="00A728D7">
        <w:rPr>
          <w:sz w:val="28"/>
          <w:szCs w:val="28"/>
          <w:shd w:val="clear" w:color="auto" w:fill="FFFFFF"/>
          <w:lang w:bidi="el-GR"/>
        </w:rPr>
        <w:t xml:space="preserve">ών </w:t>
      </w:r>
      <w:r w:rsidR="00220918" w:rsidRPr="00A728D7">
        <w:rPr>
          <w:sz w:val="28"/>
          <w:szCs w:val="28"/>
          <w:shd w:val="clear" w:color="auto" w:fill="FFFFFF"/>
          <w:lang w:bidi="el-GR"/>
        </w:rPr>
        <w:t xml:space="preserve">πληρούνται οι προβλεπόμενες από το άρθρο </w:t>
      </w:r>
      <w:r w:rsidR="00120A5E" w:rsidRPr="00A728D7">
        <w:rPr>
          <w:sz w:val="28"/>
          <w:szCs w:val="28"/>
          <w:shd w:val="clear" w:color="auto" w:fill="FFFFFF"/>
          <w:lang w:bidi="el-GR"/>
        </w:rPr>
        <w:t>6 τ</w:t>
      </w:r>
      <w:r w:rsidR="00050B40" w:rsidRPr="00A728D7">
        <w:rPr>
          <w:sz w:val="28"/>
          <w:szCs w:val="28"/>
          <w:shd w:val="clear" w:color="auto" w:fill="FFFFFF"/>
          <w:lang w:bidi="el-GR"/>
        </w:rPr>
        <w:t xml:space="preserve">ης αριθ. </w:t>
      </w:r>
      <w:r w:rsidR="00220918" w:rsidRPr="00A728D7">
        <w:rPr>
          <w:sz w:val="28"/>
          <w:szCs w:val="28"/>
          <w:shd w:val="clear" w:color="auto" w:fill="FFFFFF"/>
          <w:lang w:bidi="el-GR"/>
        </w:rPr>
        <w:t xml:space="preserve"> </w:t>
      </w:r>
      <w:r w:rsidR="00C74B1F" w:rsidRPr="00A728D7">
        <w:rPr>
          <w:sz w:val="28"/>
          <w:szCs w:val="28"/>
        </w:rPr>
        <w:t xml:space="preserve">123024/Ζ1/6-10-2022 Κοινής Υπουργικής Απόφασης </w:t>
      </w:r>
      <w:r w:rsidR="00220918" w:rsidRPr="00A728D7">
        <w:rPr>
          <w:sz w:val="28"/>
          <w:szCs w:val="28"/>
          <w:shd w:val="clear" w:color="auto" w:fill="FFFFFF"/>
          <w:lang w:bidi="el-GR"/>
        </w:rPr>
        <w:t>προϋποθέσεις καθώς και αν συντρέχουν στο πρόσωπό</w:t>
      </w:r>
      <w:r w:rsidR="00C74B1F" w:rsidRPr="00A728D7">
        <w:rPr>
          <w:sz w:val="28"/>
          <w:szCs w:val="28"/>
          <w:shd w:val="clear" w:color="auto" w:fill="FFFFFF"/>
          <w:lang w:bidi="el-GR"/>
        </w:rPr>
        <w:t xml:space="preserve"> του κωλύματα εκλογιμότητας, </w:t>
      </w:r>
      <w:r w:rsidR="00220918" w:rsidRPr="00A728D7">
        <w:rPr>
          <w:sz w:val="28"/>
          <w:szCs w:val="28"/>
          <w:shd w:val="clear" w:color="auto" w:fill="FFFFFF"/>
          <w:lang w:bidi="el-GR"/>
        </w:rPr>
        <w:t xml:space="preserve">να ανακηρύξετε </w:t>
      </w:r>
      <w:r w:rsidR="00C74B1F" w:rsidRPr="00A728D7">
        <w:rPr>
          <w:sz w:val="28"/>
          <w:szCs w:val="28"/>
          <w:shd w:val="clear" w:color="auto" w:fill="FFFFFF"/>
          <w:lang w:bidi="el-GR"/>
        </w:rPr>
        <w:t xml:space="preserve"> τους υποψηφίους και να καταρτίσετε ενιαίο ψηφοδέλτιο που θα περιλαμβάνει με αλφαβητική σειρά όλους τους υποψηφίους.</w:t>
      </w:r>
    </w:p>
    <w:p w:rsidR="00AA3F64" w:rsidRPr="00CA4AA0" w:rsidRDefault="00AA3F64" w:rsidP="00AA3F64">
      <w:pPr>
        <w:jc w:val="both"/>
        <w:rPr>
          <w:rFonts w:asciiTheme="minorHAnsi" w:hAnsiTheme="minorHAnsi" w:cstheme="minorHAnsi"/>
          <w:color w:val="333333"/>
          <w:sz w:val="22"/>
          <w:szCs w:val="22"/>
        </w:rPr>
      </w:pPr>
    </w:p>
    <w:p w:rsidR="00AA3F64" w:rsidRPr="00CA4AA0" w:rsidRDefault="00AA3F64" w:rsidP="00AA3F64">
      <w:pPr>
        <w:pBdr>
          <w:top w:val="single" w:sz="4" w:space="1" w:color="auto"/>
        </w:pBdr>
        <w:tabs>
          <w:tab w:val="left" w:pos="720"/>
          <w:tab w:val="left" w:pos="6120"/>
          <w:tab w:val="left" w:pos="7020"/>
          <w:tab w:val="right" w:pos="9000"/>
        </w:tabs>
        <w:ind w:right="-694"/>
        <w:rPr>
          <w:rFonts w:asciiTheme="minorHAnsi" w:hAnsiTheme="minorHAnsi" w:cstheme="minorHAnsi"/>
          <w:snapToGrid w:val="0"/>
          <w:color w:val="002060"/>
          <w:sz w:val="22"/>
          <w:szCs w:val="22"/>
        </w:rPr>
      </w:pPr>
      <w:r w:rsidRPr="00CA4AA0">
        <w:rPr>
          <w:rFonts w:asciiTheme="minorHAnsi" w:hAnsiTheme="minorHAnsi" w:cstheme="minorHAnsi"/>
          <w:b/>
          <w:snapToGrid w:val="0"/>
          <w:color w:val="002060"/>
          <w:sz w:val="22"/>
          <w:szCs w:val="22"/>
        </w:rPr>
        <w:t xml:space="preserve">Πληροφορίες  </w:t>
      </w:r>
      <w:proofErr w:type="spellStart"/>
      <w:r w:rsidRPr="00CA4AA0">
        <w:rPr>
          <w:rFonts w:asciiTheme="minorHAnsi" w:hAnsiTheme="minorHAnsi" w:cstheme="minorHAnsi"/>
          <w:snapToGrid w:val="0"/>
          <w:color w:val="002060"/>
          <w:sz w:val="22"/>
          <w:szCs w:val="22"/>
        </w:rPr>
        <w:t>τηλ</w:t>
      </w:r>
      <w:proofErr w:type="spellEnd"/>
      <w:r w:rsidRPr="00CA4AA0">
        <w:rPr>
          <w:rFonts w:asciiTheme="minorHAnsi" w:hAnsiTheme="minorHAnsi" w:cstheme="minorHAnsi"/>
          <w:snapToGrid w:val="0"/>
          <w:color w:val="002060"/>
          <w:sz w:val="22"/>
          <w:szCs w:val="22"/>
        </w:rPr>
        <w:t xml:space="preserve"> 2551030900</w:t>
      </w:r>
      <w:r w:rsidRPr="00CA4AA0">
        <w:rPr>
          <w:rFonts w:asciiTheme="minorHAnsi" w:hAnsiTheme="minorHAnsi" w:cstheme="minorHAnsi"/>
          <w:b/>
          <w:snapToGrid w:val="0"/>
          <w:color w:val="002060"/>
          <w:sz w:val="22"/>
          <w:szCs w:val="22"/>
        </w:rPr>
        <w:t xml:space="preserve">                                  </w:t>
      </w:r>
      <w:r w:rsidRPr="00CA4AA0">
        <w:rPr>
          <w:rFonts w:asciiTheme="minorHAnsi" w:hAnsiTheme="minorHAnsi" w:cstheme="minorHAnsi"/>
          <w:b/>
          <w:snapToGrid w:val="0"/>
          <w:color w:val="002060"/>
          <w:sz w:val="22"/>
          <w:szCs w:val="22"/>
        </w:rPr>
        <w:tab/>
        <w:t xml:space="preserve"> </w:t>
      </w:r>
      <w:r w:rsidRPr="00CA4AA0">
        <w:rPr>
          <w:rFonts w:asciiTheme="minorHAnsi" w:hAnsiTheme="minorHAnsi" w:cstheme="minorHAnsi"/>
          <w:b/>
          <w:snapToGrid w:val="0"/>
          <w:color w:val="002060"/>
          <w:sz w:val="22"/>
          <w:szCs w:val="22"/>
          <w:lang w:val="en-US"/>
        </w:rPr>
        <w:t>Info</w:t>
      </w:r>
      <w:r w:rsidRPr="00CA4AA0">
        <w:rPr>
          <w:rFonts w:asciiTheme="minorHAnsi" w:hAnsiTheme="minorHAnsi" w:cstheme="minorHAnsi"/>
          <w:b/>
          <w:snapToGrid w:val="0"/>
          <w:color w:val="002060"/>
          <w:sz w:val="22"/>
          <w:szCs w:val="22"/>
        </w:rPr>
        <w:t xml:space="preserve"> </w:t>
      </w:r>
      <w:r w:rsidRPr="00CA4AA0">
        <w:rPr>
          <w:rFonts w:asciiTheme="minorHAnsi" w:hAnsiTheme="minorHAnsi" w:cstheme="minorHAnsi"/>
          <w:snapToGrid w:val="0"/>
          <w:color w:val="002060"/>
          <w:sz w:val="22"/>
          <w:szCs w:val="22"/>
        </w:rPr>
        <w:t xml:space="preserve"> </w:t>
      </w:r>
      <w:proofErr w:type="spellStart"/>
      <w:r w:rsidRPr="00CA4AA0">
        <w:rPr>
          <w:rFonts w:asciiTheme="minorHAnsi" w:hAnsiTheme="minorHAnsi" w:cstheme="minorHAnsi"/>
          <w:snapToGrid w:val="0"/>
          <w:color w:val="002060"/>
          <w:sz w:val="22"/>
          <w:szCs w:val="22"/>
          <w:lang w:val="en-US"/>
        </w:rPr>
        <w:t>tel</w:t>
      </w:r>
      <w:proofErr w:type="spellEnd"/>
      <w:r w:rsidRPr="00CA4AA0">
        <w:rPr>
          <w:rFonts w:asciiTheme="minorHAnsi" w:hAnsiTheme="minorHAnsi" w:cstheme="minorHAnsi"/>
          <w:snapToGrid w:val="0"/>
          <w:color w:val="002060"/>
          <w:sz w:val="22"/>
          <w:szCs w:val="22"/>
        </w:rPr>
        <w:t xml:space="preserve">: +302551030900         </w:t>
      </w:r>
    </w:p>
    <w:p w:rsidR="00AA3F64" w:rsidRPr="002C27ED" w:rsidRDefault="00AA3F64" w:rsidP="00AA3F64">
      <w:pPr>
        <w:pBdr>
          <w:top w:val="single" w:sz="4" w:space="1" w:color="auto"/>
        </w:pBdr>
        <w:tabs>
          <w:tab w:val="left" w:pos="720"/>
          <w:tab w:val="left" w:pos="6120"/>
          <w:tab w:val="left" w:pos="7020"/>
          <w:tab w:val="right" w:pos="9000"/>
        </w:tabs>
        <w:ind w:right="-694"/>
        <w:rPr>
          <w:rFonts w:asciiTheme="minorHAnsi" w:eastAsiaTheme="minorHAnsi" w:hAnsiTheme="minorHAnsi" w:cstheme="minorHAnsi"/>
          <w:sz w:val="22"/>
          <w:szCs w:val="22"/>
          <w:lang w:eastAsia="en-US"/>
        </w:rPr>
      </w:pPr>
      <w:r w:rsidRPr="00CA4AA0">
        <w:rPr>
          <w:rFonts w:asciiTheme="minorHAnsi" w:hAnsiTheme="minorHAnsi" w:cstheme="minorHAnsi"/>
          <w:b/>
          <w:color w:val="002060"/>
          <w:sz w:val="22"/>
          <w:szCs w:val="22"/>
          <w:lang w:val="en-US"/>
        </w:rPr>
        <w:t>e</w:t>
      </w:r>
      <w:r w:rsidRPr="00CA4AA0">
        <w:rPr>
          <w:rFonts w:asciiTheme="minorHAnsi" w:hAnsiTheme="minorHAnsi" w:cstheme="minorHAnsi"/>
          <w:b/>
          <w:color w:val="002060"/>
          <w:sz w:val="22"/>
          <w:szCs w:val="22"/>
          <w:lang w:val="fr-FR"/>
        </w:rPr>
        <w:t>-mail</w:t>
      </w:r>
      <w:r w:rsidRPr="002C27ED">
        <w:rPr>
          <w:rFonts w:asciiTheme="minorHAnsi" w:hAnsiTheme="minorHAnsi" w:cstheme="minorHAnsi"/>
          <w:b/>
          <w:color w:val="002060"/>
          <w:sz w:val="22"/>
          <w:szCs w:val="22"/>
        </w:rPr>
        <w:t xml:space="preserve">:  </w:t>
      </w:r>
      <w:proofErr w:type="spellStart"/>
      <w:r w:rsidRPr="00CA4AA0">
        <w:rPr>
          <w:rFonts w:asciiTheme="minorHAnsi" w:hAnsiTheme="minorHAnsi" w:cstheme="minorHAnsi"/>
          <w:color w:val="002060"/>
          <w:sz w:val="22"/>
          <w:szCs w:val="22"/>
          <w:lang w:val="en-US"/>
        </w:rPr>
        <w:t>secr</w:t>
      </w:r>
      <w:proofErr w:type="spellEnd"/>
      <w:r w:rsidRPr="002C27ED">
        <w:rPr>
          <w:rFonts w:asciiTheme="minorHAnsi" w:hAnsiTheme="minorHAnsi" w:cstheme="minorHAnsi"/>
          <w:color w:val="002060"/>
          <w:sz w:val="22"/>
          <w:szCs w:val="22"/>
        </w:rPr>
        <w:t>@</w:t>
      </w:r>
      <w:r w:rsidRPr="00CA4AA0">
        <w:rPr>
          <w:rFonts w:asciiTheme="minorHAnsi" w:hAnsiTheme="minorHAnsi" w:cstheme="minorHAnsi"/>
          <w:color w:val="002060"/>
          <w:sz w:val="22"/>
          <w:szCs w:val="22"/>
          <w:lang w:val="en-US"/>
        </w:rPr>
        <w:t>med</w:t>
      </w:r>
      <w:r w:rsidRPr="002C27ED">
        <w:rPr>
          <w:rFonts w:asciiTheme="minorHAnsi" w:hAnsiTheme="minorHAnsi" w:cstheme="minorHAnsi"/>
          <w:color w:val="002060"/>
          <w:sz w:val="22"/>
          <w:szCs w:val="22"/>
        </w:rPr>
        <w:t>.</w:t>
      </w:r>
      <w:r w:rsidRPr="00CA4AA0">
        <w:rPr>
          <w:rFonts w:asciiTheme="minorHAnsi" w:hAnsiTheme="minorHAnsi" w:cstheme="minorHAnsi"/>
          <w:color w:val="002060"/>
          <w:sz w:val="22"/>
          <w:szCs w:val="22"/>
          <w:lang w:val="en-US"/>
        </w:rPr>
        <w:t>duth</w:t>
      </w:r>
      <w:r w:rsidRPr="002C27ED">
        <w:rPr>
          <w:rFonts w:asciiTheme="minorHAnsi" w:hAnsiTheme="minorHAnsi" w:cstheme="minorHAnsi"/>
          <w:color w:val="002060"/>
          <w:sz w:val="22"/>
          <w:szCs w:val="22"/>
        </w:rPr>
        <w:t>.</w:t>
      </w:r>
      <w:r w:rsidRPr="00CA4AA0">
        <w:rPr>
          <w:rFonts w:asciiTheme="minorHAnsi" w:hAnsiTheme="minorHAnsi" w:cstheme="minorHAnsi"/>
          <w:color w:val="002060"/>
          <w:sz w:val="22"/>
          <w:szCs w:val="22"/>
          <w:lang w:val="en-US"/>
        </w:rPr>
        <w:t>gr</w:t>
      </w:r>
      <w:r w:rsidRPr="002C27ED">
        <w:rPr>
          <w:rFonts w:asciiTheme="minorHAnsi" w:hAnsiTheme="minorHAnsi" w:cstheme="minorHAnsi"/>
          <w:color w:val="002060"/>
          <w:sz w:val="22"/>
          <w:szCs w:val="22"/>
        </w:rPr>
        <w:t xml:space="preserve">                                          </w:t>
      </w:r>
      <w:r w:rsidRPr="002C27ED">
        <w:rPr>
          <w:rFonts w:asciiTheme="minorHAnsi" w:hAnsiTheme="minorHAnsi" w:cstheme="minorHAnsi"/>
          <w:color w:val="002060"/>
          <w:sz w:val="22"/>
          <w:szCs w:val="22"/>
        </w:rPr>
        <w:tab/>
        <w:t xml:space="preserve"> </w:t>
      </w:r>
      <w:r w:rsidRPr="00CA4AA0">
        <w:rPr>
          <w:rFonts w:asciiTheme="minorHAnsi" w:hAnsiTheme="minorHAnsi" w:cstheme="minorHAnsi"/>
          <w:b/>
          <w:color w:val="002060"/>
          <w:sz w:val="22"/>
          <w:szCs w:val="22"/>
          <w:lang w:val="en-US"/>
        </w:rPr>
        <w:t>website</w:t>
      </w:r>
      <w:r w:rsidRPr="002C27ED">
        <w:rPr>
          <w:rFonts w:asciiTheme="minorHAnsi" w:hAnsiTheme="minorHAnsi" w:cstheme="minorHAnsi"/>
          <w:b/>
          <w:color w:val="002060"/>
          <w:sz w:val="22"/>
          <w:szCs w:val="22"/>
        </w:rPr>
        <w:t>:</w:t>
      </w:r>
      <w:r w:rsidRPr="002C27ED">
        <w:rPr>
          <w:rFonts w:asciiTheme="minorHAnsi" w:hAnsiTheme="minorHAnsi" w:cstheme="minorHAnsi"/>
          <w:color w:val="002060"/>
          <w:sz w:val="22"/>
          <w:szCs w:val="22"/>
        </w:rPr>
        <w:t xml:space="preserve"> </w:t>
      </w:r>
      <w:r w:rsidRPr="00CA4AA0">
        <w:rPr>
          <w:rFonts w:asciiTheme="minorHAnsi" w:hAnsiTheme="minorHAnsi" w:cstheme="minorHAnsi"/>
          <w:color w:val="002060"/>
          <w:sz w:val="22"/>
          <w:szCs w:val="22"/>
          <w:lang w:val="en-US"/>
        </w:rPr>
        <w:t>https</w:t>
      </w:r>
      <w:r w:rsidRPr="002C27ED">
        <w:rPr>
          <w:rFonts w:asciiTheme="minorHAnsi" w:hAnsiTheme="minorHAnsi" w:cstheme="minorHAnsi"/>
          <w:color w:val="002060"/>
          <w:sz w:val="22"/>
          <w:szCs w:val="22"/>
        </w:rPr>
        <w:t>://</w:t>
      </w:r>
      <w:r w:rsidRPr="00CA4AA0">
        <w:rPr>
          <w:rFonts w:asciiTheme="minorHAnsi" w:hAnsiTheme="minorHAnsi" w:cstheme="minorHAnsi"/>
          <w:color w:val="002060"/>
          <w:sz w:val="22"/>
          <w:szCs w:val="22"/>
          <w:lang w:val="en-US"/>
        </w:rPr>
        <w:t>med</w:t>
      </w:r>
      <w:r w:rsidRPr="002C27ED">
        <w:rPr>
          <w:rFonts w:asciiTheme="minorHAnsi" w:hAnsiTheme="minorHAnsi" w:cstheme="minorHAnsi"/>
          <w:color w:val="002060"/>
          <w:sz w:val="22"/>
          <w:szCs w:val="22"/>
        </w:rPr>
        <w:t>.</w:t>
      </w:r>
      <w:r w:rsidRPr="00CA4AA0">
        <w:rPr>
          <w:rFonts w:asciiTheme="minorHAnsi" w:hAnsiTheme="minorHAnsi" w:cstheme="minorHAnsi"/>
          <w:color w:val="002060"/>
          <w:sz w:val="22"/>
          <w:szCs w:val="22"/>
          <w:lang w:val="en-US"/>
        </w:rPr>
        <w:t>duth</w:t>
      </w:r>
      <w:r w:rsidRPr="002C27ED">
        <w:rPr>
          <w:rFonts w:asciiTheme="minorHAnsi" w:hAnsiTheme="minorHAnsi" w:cstheme="minorHAnsi"/>
          <w:color w:val="002060"/>
          <w:sz w:val="22"/>
          <w:szCs w:val="22"/>
        </w:rPr>
        <w:t>.</w:t>
      </w:r>
      <w:r w:rsidRPr="00CA4AA0">
        <w:rPr>
          <w:rFonts w:asciiTheme="minorHAnsi" w:hAnsiTheme="minorHAnsi" w:cstheme="minorHAnsi"/>
          <w:color w:val="002060"/>
          <w:sz w:val="22"/>
          <w:szCs w:val="22"/>
          <w:lang w:val="en-US"/>
        </w:rPr>
        <w:t>gr</w:t>
      </w:r>
      <w:r w:rsidRPr="002C27ED">
        <w:rPr>
          <w:rFonts w:asciiTheme="minorHAnsi" w:hAnsiTheme="minorHAnsi" w:cstheme="minorHAnsi"/>
          <w:color w:val="002060"/>
          <w:sz w:val="22"/>
          <w:szCs w:val="22"/>
        </w:rPr>
        <w:t>/</w:t>
      </w:r>
    </w:p>
    <w:p w:rsidR="00AA3F64" w:rsidRPr="002C27ED" w:rsidRDefault="00AA3F64" w:rsidP="00AA3F64">
      <w:pPr>
        <w:spacing w:after="200" w:line="276" w:lineRule="auto"/>
        <w:rPr>
          <w:rFonts w:ascii="Calibri" w:eastAsia="Calibri" w:hAnsi="Calibri"/>
          <w:sz w:val="22"/>
          <w:szCs w:val="22"/>
          <w:lang w:eastAsia="en-US"/>
        </w:rPr>
      </w:pPr>
    </w:p>
    <w:p w:rsidR="00AA3F64" w:rsidRDefault="00AA3F64" w:rsidP="00C74B1F">
      <w:pPr>
        <w:widowControl w:val="0"/>
        <w:overflowPunct w:val="0"/>
        <w:autoSpaceDE w:val="0"/>
        <w:autoSpaceDN w:val="0"/>
        <w:adjustRightInd w:val="0"/>
        <w:ind w:firstLine="720"/>
        <w:jc w:val="both"/>
        <w:textAlignment w:val="baseline"/>
        <w:rPr>
          <w:color w:val="000000"/>
          <w:sz w:val="28"/>
          <w:szCs w:val="28"/>
          <w:shd w:val="clear" w:color="auto" w:fill="FFFFFF"/>
          <w:lang w:bidi="el-GR"/>
        </w:rPr>
      </w:pPr>
    </w:p>
    <w:p w:rsidR="00C74B1F" w:rsidRPr="00220918" w:rsidRDefault="00C74B1F" w:rsidP="00C74B1F">
      <w:pPr>
        <w:widowControl w:val="0"/>
        <w:overflowPunct w:val="0"/>
        <w:autoSpaceDE w:val="0"/>
        <w:autoSpaceDN w:val="0"/>
        <w:adjustRightInd w:val="0"/>
        <w:ind w:firstLine="720"/>
        <w:jc w:val="both"/>
        <w:textAlignment w:val="baseline"/>
        <w:rPr>
          <w:color w:val="000000"/>
          <w:sz w:val="28"/>
          <w:szCs w:val="28"/>
          <w:shd w:val="clear" w:color="auto" w:fill="FFFFFF"/>
          <w:lang w:bidi="el-GR"/>
        </w:rPr>
      </w:pPr>
      <w:r>
        <w:rPr>
          <w:color w:val="000000"/>
          <w:sz w:val="28"/>
          <w:szCs w:val="28"/>
          <w:shd w:val="clear" w:color="auto" w:fill="FFFFFF"/>
          <w:lang w:bidi="el-GR"/>
        </w:rPr>
        <w:t xml:space="preserve">Προς διευκόλυνση σας, επισυνάπτουμε κατάλογο </w:t>
      </w:r>
      <w:r w:rsidR="00CA4AA0">
        <w:rPr>
          <w:color w:val="000000"/>
          <w:sz w:val="28"/>
          <w:szCs w:val="28"/>
          <w:shd w:val="clear" w:color="auto" w:fill="FFFFFF"/>
          <w:lang w:bidi="el-GR"/>
        </w:rPr>
        <w:t>των μελών ΔΕΠ και πλήρους και μερικής απασχόλησης που υπηρετούν στο Τομέα σας, οι οποίοι αποτελούν και το εκλεκτορικό σώμα.</w:t>
      </w:r>
    </w:p>
    <w:p w:rsidR="00CA4AA0" w:rsidRPr="00CA4AA0" w:rsidRDefault="00CA4AA0" w:rsidP="00CA4AA0">
      <w:pPr>
        <w:jc w:val="both"/>
        <w:rPr>
          <w:rFonts w:eastAsia="Calibri"/>
          <w:sz w:val="28"/>
          <w:szCs w:val="28"/>
          <w:lang w:eastAsia="en-US"/>
        </w:rPr>
      </w:pPr>
    </w:p>
    <w:p w:rsidR="00CA4AA0" w:rsidRPr="00CA4AA0" w:rsidRDefault="00CA4AA0" w:rsidP="00CA4AA0">
      <w:pPr>
        <w:jc w:val="both"/>
        <w:rPr>
          <w:color w:val="333333"/>
          <w:sz w:val="28"/>
          <w:szCs w:val="28"/>
        </w:rPr>
      </w:pPr>
      <w:r w:rsidRPr="00CA4AA0">
        <w:rPr>
          <w:color w:val="333333"/>
          <w:sz w:val="28"/>
          <w:szCs w:val="28"/>
        </w:rPr>
        <w:t xml:space="preserve">                                                                             Ο Πρόεδρος </w:t>
      </w:r>
    </w:p>
    <w:p w:rsidR="00CA4AA0" w:rsidRPr="00CA4AA0" w:rsidRDefault="00CA4AA0" w:rsidP="00CA4AA0">
      <w:pPr>
        <w:jc w:val="both"/>
        <w:rPr>
          <w:color w:val="333333"/>
          <w:sz w:val="28"/>
          <w:szCs w:val="28"/>
        </w:rPr>
      </w:pPr>
      <w:r w:rsidRPr="00CA4AA0">
        <w:rPr>
          <w:color w:val="333333"/>
          <w:sz w:val="28"/>
          <w:szCs w:val="28"/>
        </w:rPr>
        <w:t xml:space="preserve">        </w:t>
      </w:r>
    </w:p>
    <w:p w:rsidR="00CA4AA0" w:rsidRPr="00CA4AA0" w:rsidRDefault="00CA4AA0" w:rsidP="00CA4AA0">
      <w:pPr>
        <w:jc w:val="both"/>
        <w:rPr>
          <w:color w:val="333333"/>
          <w:sz w:val="28"/>
          <w:szCs w:val="28"/>
        </w:rPr>
      </w:pPr>
    </w:p>
    <w:p w:rsidR="00CA4AA0" w:rsidRPr="00CA4AA0" w:rsidRDefault="00CA4AA0" w:rsidP="00CA4AA0">
      <w:pPr>
        <w:jc w:val="both"/>
        <w:rPr>
          <w:color w:val="333333"/>
          <w:sz w:val="28"/>
          <w:szCs w:val="28"/>
        </w:rPr>
      </w:pPr>
      <w:r w:rsidRPr="00CA4AA0">
        <w:rPr>
          <w:color w:val="333333"/>
          <w:sz w:val="28"/>
          <w:szCs w:val="28"/>
        </w:rPr>
        <w:t xml:space="preserve">                                                                  Κωνσταντίνος Μεν. Βαδικόλιας                                                                                   </w:t>
      </w:r>
    </w:p>
    <w:p w:rsidR="00CA4AA0" w:rsidRPr="00CA4AA0" w:rsidRDefault="00CA4AA0" w:rsidP="00CA4AA0">
      <w:pPr>
        <w:jc w:val="both"/>
        <w:rPr>
          <w:rFonts w:eastAsia="Calibri"/>
          <w:sz w:val="28"/>
          <w:szCs w:val="28"/>
          <w:lang w:val="fr-FR" w:eastAsia="en-US"/>
        </w:rPr>
      </w:pPr>
      <w:r w:rsidRPr="00CA4AA0">
        <w:rPr>
          <w:color w:val="333333"/>
          <w:sz w:val="28"/>
          <w:szCs w:val="28"/>
        </w:rPr>
        <w:t xml:space="preserve">                                                                   Καθηγητής Νευρολογίας</w:t>
      </w:r>
    </w:p>
    <w:p w:rsidR="00220918" w:rsidRDefault="00220918"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p w:rsidR="002601D3" w:rsidRDefault="002601D3" w:rsidP="00C818DD">
      <w:pPr>
        <w:jc w:val="both"/>
        <w:rPr>
          <w:sz w:val="28"/>
          <w:szCs w:val="28"/>
          <w:lang w:val="en-US"/>
        </w:rPr>
      </w:pPr>
    </w:p>
    <w:tbl>
      <w:tblPr>
        <w:tblpPr w:leftFromText="180" w:rightFromText="180" w:vertAnchor="page" w:horzAnchor="margin" w:tblpXSpec="center" w:tblpY="2041"/>
        <w:tblW w:w="10095" w:type="dxa"/>
        <w:tblBorders>
          <w:bottom w:val="single" w:sz="4" w:space="0" w:color="auto"/>
        </w:tblBorders>
        <w:tblLayout w:type="fixed"/>
        <w:tblLook w:val="0000" w:firstRow="0" w:lastRow="0" w:firstColumn="0" w:lastColumn="0" w:noHBand="0" w:noVBand="0"/>
      </w:tblPr>
      <w:tblGrid>
        <w:gridCol w:w="3948"/>
        <w:gridCol w:w="2451"/>
        <w:gridCol w:w="3696"/>
      </w:tblGrid>
      <w:tr w:rsidR="002601D3" w:rsidRPr="008D53C6" w:rsidTr="000D5983">
        <w:trPr>
          <w:trHeight w:val="1697"/>
        </w:trPr>
        <w:tc>
          <w:tcPr>
            <w:tcW w:w="3948" w:type="dxa"/>
            <w:shd w:val="clear" w:color="auto" w:fill="auto"/>
          </w:tcPr>
          <w:p w:rsidR="002601D3" w:rsidRPr="00FE3606" w:rsidRDefault="002601D3" w:rsidP="000D5983">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lastRenderedPageBreak/>
              <w:t>ΕΛΛΗΝΙΚΗ ΔΗΜΟΚΡΑΤΙΑ</w:t>
            </w:r>
          </w:p>
          <w:p w:rsidR="002601D3" w:rsidRPr="00FE3606" w:rsidRDefault="002601D3" w:rsidP="000D5983">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ΔΗΜΟΚΡΙΤΕΙΟ ΠΑΝΕΠΙΣΤΗΜΙΟ ΘΡΑΚΗΣ</w:t>
            </w:r>
          </w:p>
          <w:p w:rsidR="002601D3" w:rsidRPr="00FE3606" w:rsidRDefault="002601D3" w:rsidP="000D5983">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ΤΜΗΜΑ ΙΑΤΡΙΚΗΣ</w:t>
            </w:r>
          </w:p>
          <w:p w:rsidR="002601D3" w:rsidRPr="00FE3606" w:rsidRDefault="002601D3" w:rsidP="000D5983">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ΓΡΑΜΜΑΤΕΙΑ</w:t>
            </w:r>
          </w:p>
          <w:p w:rsidR="002601D3" w:rsidRPr="00FE3606" w:rsidRDefault="002601D3" w:rsidP="000D5983">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ΠΑΝΕΠΙΣΤΗΜΙΟΥΠΟΛΗ</w:t>
            </w:r>
          </w:p>
          <w:p w:rsidR="002601D3" w:rsidRPr="00FE3606" w:rsidRDefault="002601D3" w:rsidP="000D5983">
            <w:pPr>
              <w:jc w:val="center"/>
              <w:rPr>
                <w:rFonts w:asciiTheme="minorHAnsi" w:eastAsiaTheme="minorHAnsi" w:hAnsiTheme="minorHAnsi" w:cstheme="minorBidi"/>
                <w:b/>
                <w:color w:val="002060"/>
                <w:sz w:val="22"/>
                <w:szCs w:val="22"/>
                <w:lang w:eastAsia="en-US"/>
              </w:rPr>
            </w:pPr>
            <w:r w:rsidRPr="00FE3606">
              <w:rPr>
                <w:rFonts w:asciiTheme="minorHAnsi" w:eastAsiaTheme="minorHAnsi" w:hAnsiTheme="minorHAnsi" w:cstheme="minorBidi"/>
                <w:b/>
                <w:color w:val="002060"/>
                <w:sz w:val="22"/>
                <w:szCs w:val="22"/>
                <w:lang w:eastAsia="en-US"/>
              </w:rPr>
              <w:t>6ο χιλ. ΑΛΕΞΑΝΔΡΟΥΠΟΛΗΣ – ΜΑΚΡΗΣ</w:t>
            </w:r>
          </w:p>
          <w:p w:rsidR="002601D3" w:rsidRPr="00FE3606" w:rsidRDefault="002601D3" w:rsidP="000D5983">
            <w:pPr>
              <w:jc w:val="center"/>
              <w:rPr>
                <w:rFonts w:asciiTheme="minorHAnsi" w:eastAsiaTheme="minorHAnsi" w:hAnsiTheme="minorHAnsi" w:cstheme="minorBidi"/>
                <w:sz w:val="22"/>
                <w:szCs w:val="22"/>
                <w:lang w:eastAsia="en-US"/>
              </w:rPr>
            </w:pPr>
            <w:r w:rsidRPr="00FE3606">
              <w:rPr>
                <w:rFonts w:asciiTheme="minorHAnsi" w:eastAsiaTheme="minorHAnsi" w:hAnsiTheme="minorHAnsi" w:cstheme="minorBidi"/>
                <w:b/>
                <w:color w:val="002060"/>
                <w:sz w:val="22"/>
                <w:szCs w:val="22"/>
                <w:lang w:eastAsia="en-US"/>
              </w:rPr>
              <w:t>Τ.</w:t>
            </w:r>
            <w:r w:rsidRPr="00FE3606">
              <w:rPr>
                <w:rFonts w:asciiTheme="minorHAnsi" w:eastAsiaTheme="minorHAnsi" w:hAnsiTheme="minorHAnsi" w:cstheme="minorBidi"/>
                <w:b/>
                <w:color w:val="002060"/>
                <w:sz w:val="22"/>
                <w:szCs w:val="22"/>
                <w:lang w:val="en-US" w:eastAsia="en-US"/>
              </w:rPr>
              <w:t>K</w:t>
            </w:r>
            <w:r w:rsidRPr="00FE3606">
              <w:rPr>
                <w:rFonts w:asciiTheme="minorHAnsi" w:eastAsiaTheme="minorHAnsi" w:hAnsiTheme="minorHAnsi" w:cstheme="minorBidi"/>
                <w:b/>
                <w:color w:val="002060"/>
                <w:sz w:val="22"/>
                <w:szCs w:val="22"/>
                <w:lang w:eastAsia="en-US"/>
              </w:rPr>
              <w:t>. 68100, ΑΛΕΞΑΝΔΡΟΥΠΟΛΗ</w:t>
            </w:r>
          </w:p>
        </w:tc>
        <w:tc>
          <w:tcPr>
            <w:tcW w:w="2451" w:type="dxa"/>
            <w:shd w:val="clear" w:color="auto" w:fill="auto"/>
          </w:tcPr>
          <w:p w:rsidR="002601D3" w:rsidRPr="00FE3606" w:rsidRDefault="002601D3" w:rsidP="000D5983">
            <w:pPr>
              <w:snapToGrid w:val="0"/>
              <w:jc w:val="center"/>
              <w:rPr>
                <w:rFonts w:asciiTheme="minorHAnsi" w:eastAsiaTheme="minorHAnsi" w:hAnsiTheme="minorHAnsi" w:cstheme="minorBidi"/>
                <w:color w:val="002060"/>
                <w:sz w:val="28"/>
                <w:szCs w:val="22"/>
                <w:lang w:eastAsia="en-US"/>
              </w:rPr>
            </w:pPr>
            <w:r w:rsidRPr="00FE3606">
              <w:rPr>
                <w:rFonts w:asciiTheme="minorHAnsi" w:eastAsiaTheme="minorHAnsi" w:hAnsiTheme="minorHAnsi" w:cstheme="minorBidi"/>
                <w:noProof/>
                <w:sz w:val="22"/>
                <w:szCs w:val="22"/>
              </w:rPr>
              <w:drawing>
                <wp:inline distT="0" distB="0" distL="0" distR="0" wp14:anchorId="106F5DED" wp14:editId="1B72FABB">
                  <wp:extent cx="1295400" cy="10858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noFill/>
                        </pic:spPr>
                      </pic:pic>
                    </a:graphicData>
                  </a:graphic>
                </wp:inline>
              </w:drawing>
            </w:r>
          </w:p>
        </w:tc>
        <w:tc>
          <w:tcPr>
            <w:tcW w:w="3696" w:type="dxa"/>
            <w:shd w:val="clear" w:color="auto" w:fill="auto"/>
          </w:tcPr>
          <w:p w:rsidR="002601D3" w:rsidRPr="00FE3606" w:rsidRDefault="002601D3" w:rsidP="000D5983">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HELLENIC REPUBLIC</w:t>
            </w:r>
          </w:p>
          <w:p w:rsidR="002601D3" w:rsidRPr="00FE3606" w:rsidRDefault="002601D3" w:rsidP="000D5983">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DEMOCRITUS UNIVERSITY OF THRACE</w:t>
            </w:r>
          </w:p>
          <w:p w:rsidR="002601D3" w:rsidRPr="00FE3606" w:rsidRDefault="002601D3" w:rsidP="000D5983">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SCHOOL OF MEDICINE</w:t>
            </w:r>
          </w:p>
          <w:p w:rsidR="002601D3" w:rsidRPr="00FE3606" w:rsidRDefault="002601D3" w:rsidP="000D5983">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SECRETARIAT</w:t>
            </w:r>
          </w:p>
          <w:p w:rsidR="002601D3" w:rsidRPr="00FE3606" w:rsidRDefault="002601D3" w:rsidP="000D5983">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UNIVERSITY CAMPUS</w:t>
            </w:r>
          </w:p>
          <w:p w:rsidR="002601D3" w:rsidRPr="00FE3606" w:rsidRDefault="002601D3" w:rsidP="000D5983">
            <w:pPr>
              <w:jc w:val="center"/>
              <w:rPr>
                <w:rFonts w:asciiTheme="minorHAnsi" w:eastAsiaTheme="minorHAnsi" w:hAnsiTheme="minorHAnsi" w:cstheme="minorBidi"/>
                <w:b/>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6th km ALEXANDROUPOLIS - MAKRIS</w:t>
            </w:r>
          </w:p>
          <w:p w:rsidR="002601D3" w:rsidRPr="00FE3606" w:rsidRDefault="002601D3" w:rsidP="000D5983">
            <w:pPr>
              <w:jc w:val="center"/>
              <w:rPr>
                <w:rFonts w:asciiTheme="minorHAnsi" w:eastAsiaTheme="minorHAnsi" w:hAnsiTheme="minorHAnsi" w:cstheme="minorBidi"/>
                <w:color w:val="002060"/>
                <w:sz w:val="22"/>
                <w:szCs w:val="22"/>
                <w:lang w:val="en-US" w:eastAsia="en-US"/>
              </w:rPr>
            </w:pPr>
            <w:r w:rsidRPr="00FE3606">
              <w:rPr>
                <w:rFonts w:asciiTheme="minorHAnsi" w:eastAsiaTheme="minorHAnsi" w:hAnsiTheme="minorHAnsi" w:cstheme="minorBidi"/>
                <w:b/>
                <w:color w:val="002060"/>
                <w:sz w:val="22"/>
                <w:szCs w:val="22"/>
                <w:lang w:val="en-US" w:eastAsia="en-US"/>
              </w:rPr>
              <w:t>GR 68100, ALEXANDROUPOLIS</w:t>
            </w:r>
          </w:p>
          <w:p w:rsidR="002601D3" w:rsidRPr="00FE3606" w:rsidRDefault="002601D3" w:rsidP="000D5983">
            <w:pPr>
              <w:jc w:val="center"/>
              <w:rPr>
                <w:rFonts w:asciiTheme="minorHAnsi" w:eastAsiaTheme="minorHAnsi" w:hAnsiTheme="minorHAnsi" w:cstheme="minorBidi"/>
                <w:color w:val="002060"/>
                <w:sz w:val="22"/>
                <w:szCs w:val="22"/>
                <w:lang w:val="en-US" w:eastAsia="en-US"/>
              </w:rPr>
            </w:pPr>
          </w:p>
        </w:tc>
      </w:tr>
    </w:tbl>
    <w:p w:rsidR="002601D3" w:rsidRPr="00220918" w:rsidRDefault="002601D3" w:rsidP="002601D3">
      <w:pPr>
        <w:jc w:val="both"/>
        <w:rPr>
          <w:sz w:val="28"/>
          <w:szCs w:val="28"/>
          <w:lang w:val="en-US"/>
        </w:rPr>
      </w:pPr>
    </w:p>
    <w:p w:rsidR="002601D3" w:rsidRPr="00220918" w:rsidRDefault="002601D3" w:rsidP="002601D3">
      <w:pPr>
        <w:jc w:val="both"/>
        <w:rPr>
          <w:sz w:val="28"/>
          <w:szCs w:val="28"/>
          <w:lang w:val="en-US"/>
        </w:rPr>
      </w:pPr>
    </w:p>
    <w:p w:rsidR="002601D3" w:rsidRPr="00220918" w:rsidRDefault="002601D3" w:rsidP="002601D3">
      <w:pPr>
        <w:jc w:val="both"/>
        <w:rPr>
          <w:sz w:val="28"/>
          <w:szCs w:val="28"/>
          <w:lang w:val="en-US"/>
        </w:rPr>
      </w:pPr>
    </w:p>
    <w:p w:rsidR="002601D3" w:rsidRPr="00220918" w:rsidRDefault="002601D3" w:rsidP="002601D3">
      <w:pPr>
        <w:widowControl w:val="0"/>
        <w:jc w:val="both"/>
        <w:rPr>
          <w:sz w:val="28"/>
          <w:szCs w:val="28"/>
          <w:lang w:eastAsia="en-US"/>
        </w:rPr>
      </w:pPr>
      <w:r w:rsidRPr="00220918">
        <w:rPr>
          <w:color w:val="000000"/>
          <w:sz w:val="28"/>
          <w:szCs w:val="28"/>
          <w:shd w:val="clear" w:color="auto" w:fill="FFFFFF"/>
          <w:lang w:bidi="el-GR"/>
        </w:rPr>
        <w:t>Προς</w:t>
      </w:r>
    </w:p>
    <w:p w:rsidR="002601D3" w:rsidRDefault="002601D3" w:rsidP="002601D3">
      <w:pPr>
        <w:widowControl w:val="0"/>
        <w:jc w:val="both"/>
        <w:rPr>
          <w:color w:val="000000"/>
          <w:sz w:val="28"/>
          <w:szCs w:val="28"/>
          <w:shd w:val="clear" w:color="auto" w:fill="FFFFFF"/>
          <w:lang w:bidi="el-GR"/>
        </w:rPr>
      </w:pPr>
      <w:r>
        <w:rPr>
          <w:color w:val="000000"/>
          <w:sz w:val="28"/>
          <w:szCs w:val="28"/>
          <w:shd w:val="clear" w:color="auto" w:fill="FFFFFF"/>
          <w:lang w:val="en-US" w:bidi="el-GR"/>
        </w:rPr>
        <w:t>T</w:t>
      </w:r>
      <w:r>
        <w:rPr>
          <w:color w:val="000000"/>
          <w:sz w:val="28"/>
          <w:szCs w:val="28"/>
          <w:shd w:val="clear" w:color="auto" w:fill="FFFFFF"/>
          <w:lang w:bidi="el-GR"/>
        </w:rPr>
        <w:t xml:space="preserve">ον Καθηγητή </w:t>
      </w:r>
      <w:proofErr w:type="spellStart"/>
      <w:r>
        <w:rPr>
          <w:color w:val="000000"/>
          <w:sz w:val="28"/>
          <w:szCs w:val="28"/>
          <w:shd w:val="clear" w:color="auto" w:fill="FFFFFF"/>
          <w:lang w:bidi="el-GR"/>
        </w:rPr>
        <w:t>κ.Ηλία</w:t>
      </w:r>
      <w:proofErr w:type="spellEnd"/>
      <w:r>
        <w:rPr>
          <w:color w:val="000000"/>
          <w:sz w:val="28"/>
          <w:szCs w:val="28"/>
          <w:shd w:val="clear" w:color="auto" w:fill="FFFFFF"/>
          <w:lang w:bidi="el-GR"/>
        </w:rPr>
        <w:t xml:space="preserve"> Θώδη</w:t>
      </w:r>
    </w:p>
    <w:p w:rsidR="002601D3" w:rsidRDefault="002601D3" w:rsidP="002601D3">
      <w:pPr>
        <w:widowControl w:val="0"/>
        <w:jc w:val="both"/>
        <w:rPr>
          <w:color w:val="000000"/>
          <w:sz w:val="28"/>
          <w:szCs w:val="28"/>
          <w:u w:val="single"/>
          <w:shd w:val="clear" w:color="auto" w:fill="FFFFFF"/>
          <w:lang w:bidi="el-GR"/>
        </w:rPr>
      </w:pPr>
      <w:r>
        <w:rPr>
          <w:color w:val="000000"/>
          <w:sz w:val="28"/>
          <w:szCs w:val="28"/>
          <w:u w:val="single"/>
          <w:shd w:val="clear" w:color="auto" w:fill="FFFFFF"/>
          <w:lang w:bidi="el-GR"/>
        </w:rPr>
        <w:t xml:space="preserve"> </w:t>
      </w:r>
    </w:p>
    <w:p w:rsidR="002601D3" w:rsidRPr="00220918" w:rsidRDefault="002601D3" w:rsidP="002601D3">
      <w:pPr>
        <w:widowControl w:val="0"/>
        <w:jc w:val="both"/>
        <w:rPr>
          <w:color w:val="000000"/>
          <w:sz w:val="28"/>
          <w:szCs w:val="28"/>
          <w:shd w:val="clear" w:color="auto" w:fill="FFFFFF"/>
          <w:lang w:bidi="el-GR"/>
        </w:rPr>
      </w:pPr>
      <w:r w:rsidRPr="00220918">
        <w:rPr>
          <w:color w:val="000000"/>
          <w:sz w:val="28"/>
          <w:szCs w:val="28"/>
          <w:u w:val="single"/>
          <w:shd w:val="clear" w:color="auto" w:fill="FFFFFF"/>
          <w:lang w:bidi="el-GR"/>
        </w:rPr>
        <w:t xml:space="preserve">Κοινοποίηση </w:t>
      </w:r>
    </w:p>
    <w:p w:rsidR="002601D3" w:rsidRPr="00220918" w:rsidRDefault="002601D3" w:rsidP="002601D3">
      <w:pPr>
        <w:widowControl w:val="0"/>
        <w:jc w:val="both"/>
        <w:rPr>
          <w:color w:val="000000"/>
          <w:sz w:val="28"/>
          <w:szCs w:val="28"/>
          <w:shd w:val="clear" w:color="auto" w:fill="FFFFFF"/>
          <w:lang w:bidi="el-GR"/>
        </w:rPr>
      </w:pPr>
      <w:r w:rsidRPr="00220918">
        <w:rPr>
          <w:color w:val="000000"/>
          <w:sz w:val="28"/>
          <w:szCs w:val="28"/>
          <w:shd w:val="clear" w:color="auto" w:fill="FFFFFF"/>
          <w:lang w:bidi="el-GR"/>
        </w:rPr>
        <w:t xml:space="preserve">Τομέα </w:t>
      </w:r>
      <w:r>
        <w:rPr>
          <w:color w:val="000000"/>
          <w:sz w:val="28"/>
          <w:szCs w:val="28"/>
          <w:shd w:val="clear" w:color="auto" w:fill="FFFFFF"/>
          <w:lang w:bidi="el-GR"/>
        </w:rPr>
        <w:t>Γενικής Παθολογίας</w:t>
      </w:r>
    </w:p>
    <w:p w:rsidR="002601D3" w:rsidRPr="00220918" w:rsidRDefault="002601D3" w:rsidP="002601D3">
      <w:pPr>
        <w:widowControl w:val="0"/>
        <w:jc w:val="both"/>
        <w:rPr>
          <w:color w:val="000000"/>
          <w:sz w:val="28"/>
          <w:szCs w:val="28"/>
          <w:shd w:val="clear" w:color="auto" w:fill="FFFFFF"/>
          <w:lang w:bidi="el-GR"/>
        </w:rPr>
      </w:pPr>
    </w:p>
    <w:p w:rsidR="002601D3" w:rsidRDefault="002601D3" w:rsidP="002601D3">
      <w:pPr>
        <w:widowControl w:val="0"/>
        <w:jc w:val="both"/>
        <w:rPr>
          <w:sz w:val="28"/>
          <w:szCs w:val="28"/>
        </w:rPr>
      </w:pPr>
      <w:r>
        <w:rPr>
          <w:color w:val="000000"/>
          <w:sz w:val="28"/>
          <w:szCs w:val="28"/>
          <w:shd w:val="clear" w:color="auto" w:fill="FFFFFF"/>
          <w:lang w:bidi="el-GR"/>
        </w:rPr>
        <w:t>ΘΕΜΑ :</w:t>
      </w:r>
      <w:r w:rsidRPr="003E28B0">
        <w:rPr>
          <w:b/>
          <w:sz w:val="28"/>
          <w:szCs w:val="28"/>
        </w:rPr>
        <w:t xml:space="preserve"> </w:t>
      </w:r>
      <w:r w:rsidRPr="0046532A">
        <w:rPr>
          <w:sz w:val="28"/>
          <w:szCs w:val="28"/>
        </w:rPr>
        <w:t xml:space="preserve">Διαβίβαση </w:t>
      </w:r>
      <w:r>
        <w:rPr>
          <w:sz w:val="28"/>
          <w:szCs w:val="28"/>
        </w:rPr>
        <w:t>αίτησης παραίτησης από υποψηφιότητα για</w:t>
      </w:r>
      <w:r w:rsidRPr="00824AB1">
        <w:rPr>
          <w:sz w:val="28"/>
          <w:szCs w:val="28"/>
        </w:rPr>
        <w:t xml:space="preserve"> τ</w:t>
      </w:r>
      <w:r>
        <w:rPr>
          <w:sz w:val="28"/>
          <w:szCs w:val="28"/>
        </w:rPr>
        <w:t>ις θέσεις</w:t>
      </w:r>
      <w:r w:rsidRPr="00824AB1">
        <w:rPr>
          <w:sz w:val="28"/>
          <w:szCs w:val="28"/>
        </w:rPr>
        <w:t xml:space="preserve"> </w:t>
      </w:r>
    </w:p>
    <w:p w:rsidR="002601D3" w:rsidRDefault="002601D3" w:rsidP="002601D3">
      <w:pPr>
        <w:widowControl w:val="0"/>
        <w:jc w:val="both"/>
        <w:rPr>
          <w:sz w:val="28"/>
          <w:szCs w:val="28"/>
        </w:rPr>
      </w:pPr>
      <w:r>
        <w:rPr>
          <w:sz w:val="28"/>
          <w:szCs w:val="28"/>
        </w:rPr>
        <w:t xml:space="preserve">                </w:t>
      </w:r>
      <w:r w:rsidRPr="00824AB1">
        <w:rPr>
          <w:sz w:val="28"/>
          <w:szCs w:val="28"/>
        </w:rPr>
        <w:t>τ</w:t>
      </w:r>
      <w:r>
        <w:rPr>
          <w:sz w:val="28"/>
          <w:szCs w:val="28"/>
        </w:rPr>
        <w:t xml:space="preserve">ων </w:t>
      </w:r>
      <w:r w:rsidRPr="00824AB1">
        <w:rPr>
          <w:sz w:val="28"/>
          <w:szCs w:val="28"/>
        </w:rPr>
        <w:t xml:space="preserve"> εκπροσώπ</w:t>
      </w:r>
      <w:r>
        <w:rPr>
          <w:sz w:val="28"/>
          <w:szCs w:val="28"/>
        </w:rPr>
        <w:t>ων</w:t>
      </w:r>
      <w:r w:rsidRPr="00824AB1">
        <w:rPr>
          <w:sz w:val="28"/>
          <w:szCs w:val="28"/>
        </w:rPr>
        <w:t xml:space="preserve"> των </w:t>
      </w:r>
      <w:r>
        <w:rPr>
          <w:sz w:val="28"/>
          <w:szCs w:val="28"/>
        </w:rPr>
        <w:t xml:space="preserve"> </w:t>
      </w:r>
      <w:r w:rsidRPr="00824AB1">
        <w:rPr>
          <w:sz w:val="28"/>
          <w:szCs w:val="28"/>
        </w:rPr>
        <w:t xml:space="preserve">μελών Δ.Ε.Π. στη Συνέλευση </w:t>
      </w:r>
      <w:r>
        <w:rPr>
          <w:sz w:val="28"/>
          <w:szCs w:val="28"/>
        </w:rPr>
        <w:t xml:space="preserve">του </w:t>
      </w:r>
    </w:p>
    <w:p w:rsidR="002601D3" w:rsidRDefault="002601D3" w:rsidP="002601D3">
      <w:pPr>
        <w:widowControl w:val="0"/>
        <w:jc w:val="both"/>
        <w:rPr>
          <w:sz w:val="28"/>
          <w:szCs w:val="28"/>
        </w:rPr>
      </w:pPr>
      <w:r>
        <w:rPr>
          <w:sz w:val="28"/>
          <w:szCs w:val="28"/>
        </w:rPr>
        <w:t xml:space="preserve">               Τμήματος Ιατρικής.</w:t>
      </w:r>
    </w:p>
    <w:p w:rsidR="002601D3" w:rsidRDefault="002601D3" w:rsidP="002601D3">
      <w:pPr>
        <w:widowControl w:val="0"/>
        <w:jc w:val="both"/>
        <w:rPr>
          <w:color w:val="000000"/>
          <w:sz w:val="28"/>
          <w:szCs w:val="28"/>
          <w:shd w:val="clear" w:color="auto" w:fill="FFFFFF"/>
          <w:lang w:bidi="el-GR"/>
        </w:rPr>
      </w:pPr>
    </w:p>
    <w:p w:rsidR="00FC513A" w:rsidRDefault="00FC513A" w:rsidP="002601D3">
      <w:pPr>
        <w:widowControl w:val="0"/>
        <w:jc w:val="both"/>
        <w:rPr>
          <w:color w:val="000000"/>
          <w:sz w:val="28"/>
          <w:szCs w:val="28"/>
          <w:shd w:val="clear" w:color="auto" w:fill="FFFFFF"/>
          <w:lang w:bidi="el-GR"/>
        </w:rPr>
      </w:pPr>
    </w:p>
    <w:p w:rsidR="00FC513A" w:rsidRDefault="00FC513A" w:rsidP="002601D3">
      <w:pPr>
        <w:widowControl w:val="0"/>
        <w:jc w:val="both"/>
        <w:rPr>
          <w:color w:val="000000"/>
          <w:sz w:val="28"/>
          <w:szCs w:val="28"/>
          <w:shd w:val="clear" w:color="auto" w:fill="FFFFFF"/>
          <w:lang w:bidi="el-GR"/>
        </w:rPr>
      </w:pPr>
    </w:p>
    <w:p w:rsidR="00FC513A" w:rsidRDefault="00FC513A" w:rsidP="002601D3">
      <w:pPr>
        <w:widowControl w:val="0"/>
        <w:jc w:val="both"/>
        <w:rPr>
          <w:color w:val="000000"/>
          <w:sz w:val="28"/>
          <w:szCs w:val="28"/>
          <w:shd w:val="clear" w:color="auto" w:fill="FFFFFF"/>
          <w:lang w:bidi="el-GR"/>
        </w:rPr>
      </w:pPr>
    </w:p>
    <w:p w:rsidR="00FC513A" w:rsidRDefault="00FC513A" w:rsidP="002601D3">
      <w:pPr>
        <w:widowControl w:val="0"/>
        <w:jc w:val="both"/>
        <w:rPr>
          <w:color w:val="000000"/>
          <w:sz w:val="28"/>
          <w:szCs w:val="28"/>
          <w:shd w:val="clear" w:color="auto" w:fill="FFFFFF"/>
          <w:lang w:bidi="el-GR"/>
        </w:rPr>
      </w:pPr>
    </w:p>
    <w:p w:rsidR="00FC513A" w:rsidRPr="00220918" w:rsidRDefault="00FC513A" w:rsidP="002601D3">
      <w:pPr>
        <w:widowControl w:val="0"/>
        <w:jc w:val="both"/>
        <w:rPr>
          <w:color w:val="000000"/>
          <w:sz w:val="28"/>
          <w:szCs w:val="28"/>
          <w:shd w:val="clear" w:color="auto" w:fill="FFFFFF"/>
          <w:lang w:bidi="el-GR"/>
        </w:rPr>
      </w:pPr>
    </w:p>
    <w:p w:rsidR="002601D3" w:rsidRDefault="002601D3" w:rsidP="002601D3">
      <w:pPr>
        <w:widowControl w:val="0"/>
        <w:overflowPunct w:val="0"/>
        <w:autoSpaceDE w:val="0"/>
        <w:autoSpaceDN w:val="0"/>
        <w:adjustRightInd w:val="0"/>
        <w:ind w:firstLine="720"/>
        <w:jc w:val="both"/>
        <w:textAlignment w:val="baseline"/>
        <w:rPr>
          <w:color w:val="000000"/>
          <w:sz w:val="28"/>
          <w:szCs w:val="28"/>
          <w:shd w:val="clear" w:color="auto" w:fill="FFFFFF"/>
          <w:lang w:bidi="el-GR"/>
        </w:rPr>
      </w:pPr>
      <w:r>
        <w:rPr>
          <w:color w:val="000000"/>
          <w:sz w:val="28"/>
          <w:szCs w:val="28"/>
          <w:shd w:val="clear" w:color="auto" w:fill="FFFFFF"/>
          <w:lang w:bidi="el-GR"/>
        </w:rPr>
        <w:t xml:space="preserve">Σας διαβιβάζουμε την αριθ. </w:t>
      </w:r>
      <w:r w:rsidR="00BA60BF">
        <w:rPr>
          <w:color w:val="000000"/>
          <w:sz w:val="28"/>
          <w:szCs w:val="28"/>
          <w:shd w:val="clear" w:color="auto" w:fill="FFFFFF"/>
          <w:lang w:bidi="el-GR"/>
        </w:rPr>
        <w:t>ΔΠΘ/ΤΙΑΤΡ/49048/4865/25-5-2023 αίτηση του Καθηγητή κ. Κωνσταντίνου Ρίτη με την οποία δηλώνει ότι παραιτείται απ</w:t>
      </w:r>
      <w:r w:rsidR="00FC513A">
        <w:rPr>
          <w:color w:val="000000"/>
          <w:sz w:val="28"/>
          <w:szCs w:val="28"/>
          <w:shd w:val="clear" w:color="auto" w:fill="FFFFFF"/>
          <w:lang w:bidi="el-GR"/>
        </w:rPr>
        <w:t>ό την υποψηφιότητά του για τη θέση του εκπροσώπου των μελών ΔΕΠ του Τομέα στη Συνέλευση του Τμήματος.</w:t>
      </w:r>
    </w:p>
    <w:p w:rsidR="00FC513A" w:rsidRPr="00CA4AA0" w:rsidRDefault="00FC513A" w:rsidP="00FC513A">
      <w:pPr>
        <w:jc w:val="both"/>
        <w:rPr>
          <w:color w:val="333333"/>
          <w:sz w:val="28"/>
          <w:szCs w:val="28"/>
        </w:rPr>
      </w:pPr>
      <w:r w:rsidRPr="00CA4AA0">
        <w:rPr>
          <w:color w:val="333333"/>
          <w:sz w:val="28"/>
          <w:szCs w:val="28"/>
        </w:rPr>
        <w:t xml:space="preserve">                                                                             Ο Πρόεδρος </w:t>
      </w:r>
    </w:p>
    <w:p w:rsidR="00FC513A" w:rsidRPr="00CA4AA0" w:rsidRDefault="00FC513A" w:rsidP="00FC513A">
      <w:pPr>
        <w:jc w:val="both"/>
        <w:rPr>
          <w:color w:val="333333"/>
          <w:sz w:val="28"/>
          <w:szCs w:val="28"/>
        </w:rPr>
      </w:pPr>
      <w:r w:rsidRPr="00CA4AA0">
        <w:rPr>
          <w:color w:val="333333"/>
          <w:sz w:val="28"/>
          <w:szCs w:val="28"/>
        </w:rPr>
        <w:t xml:space="preserve">        </w:t>
      </w:r>
    </w:p>
    <w:p w:rsidR="00FC513A" w:rsidRPr="00CA4AA0" w:rsidRDefault="00FC513A" w:rsidP="00FC513A">
      <w:pPr>
        <w:jc w:val="both"/>
        <w:rPr>
          <w:color w:val="333333"/>
          <w:sz w:val="28"/>
          <w:szCs w:val="28"/>
        </w:rPr>
      </w:pPr>
    </w:p>
    <w:p w:rsidR="00FC513A" w:rsidRPr="00CA4AA0" w:rsidRDefault="00FC513A" w:rsidP="00FC513A">
      <w:pPr>
        <w:jc w:val="both"/>
        <w:rPr>
          <w:color w:val="333333"/>
          <w:sz w:val="28"/>
          <w:szCs w:val="28"/>
        </w:rPr>
      </w:pPr>
      <w:r w:rsidRPr="00CA4AA0">
        <w:rPr>
          <w:color w:val="333333"/>
          <w:sz w:val="28"/>
          <w:szCs w:val="28"/>
        </w:rPr>
        <w:t xml:space="preserve">                                                                  Κωνσταντίνος Μεν. Βαδικόλιας                                                                                   </w:t>
      </w:r>
    </w:p>
    <w:p w:rsidR="00FC513A" w:rsidRPr="00CA4AA0" w:rsidRDefault="00FC513A" w:rsidP="00FC513A">
      <w:pPr>
        <w:jc w:val="both"/>
        <w:rPr>
          <w:rFonts w:eastAsia="Calibri"/>
          <w:sz w:val="28"/>
          <w:szCs w:val="28"/>
          <w:lang w:val="fr-FR" w:eastAsia="en-US"/>
        </w:rPr>
      </w:pPr>
      <w:r w:rsidRPr="00CA4AA0">
        <w:rPr>
          <w:color w:val="333333"/>
          <w:sz w:val="28"/>
          <w:szCs w:val="28"/>
        </w:rPr>
        <w:t xml:space="preserve">                                                                   Καθηγητής Νευρολογίας</w:t>
      </w:r>
    </w:p>
    <w:p w:rsidR="00FC513A" w:rsidRPr="00FC513A" w:rsidRDefault="00FC513A" w:rsidP="00FC513A">
      <w:pPr>
        <w:jc w:val="both"/>
        <w:rPr>
          <w:sz w:val="28"/>
          <w:szCs w:val="28"/>
        </w:rPr>
      </w:pPr>
    </w:p>
    <w:p w:rsidR="00FC513A" w:rsidRDefault="00FC513A" w:rsidP="002601D3">
      <w:pPr>
        <w:widowControl w:val="0"/>
        <w:overflowPunct w:val="0"/>
        <w:autoSpaceDE w:val="0"/>
        <w:autoSpaceDN w:val="0"/>
        <w:adjustRightInd w:val="0"/>
        <w:ind w:firstLine="720"/>
        <w:jc w:val="both"/>
        <w:textAlignment w:val="baseline"/>
        <w:rPr>
          <w:color w:val="000000"/>
          <w:sz w:val="28"/>
          <w:szCs w:val="28"/>
          <w:shd w:val="clear" w:color="auto" w:fill="FFFFFF"/>
          <w:lang w:bidi="el-GR"/>
        </w:rPr>
      </w:pPr>
    </w:p>
    <w:p w:rsidR="00FC513A" w:rsidRDefault="00FC513A" w:rsidP="002601D3">
      <w:pPr>
        <w:widowControl w:val="0"/>
        <w:overflowPunct w:val="0"/>
        <w:autoSpaceDE w:val="0"/>
        <w:autoSpaceDN w:val="0"/>
        <w:adjustRightInd w:val="0"/>
        <w:ind w:firstLine="720"/>
        <w:jc w:val="both"/>
        <w:textAlignment w:val="baseline"/>
        <w:rPr>
          <w:color w:val="000000"/>
          <w:sz w:val="28"/>
          <w:szCs w:val="28"/>
          <w:shd w:val="clear" w:color="auto" w:fill="FFFFFF"/>
          <w:lang w:bidi="el-GR"/>
        </w:rPr>
      </w:pPr>
    </w:p>
    <w:p w:rsidR="00FC513A" w:rsidRDefault="00FC513A" w:rsidP="002601D3">
      <w:pPr>
        <w:widowControl w:val="0"/>
        <w:overflowPunct w:val="0"/>
        <w:autoSpaceDE w:val="0"/>
        <w:autoSpaceDN w:val="0"/>
        <w:adjustRightInd w:val="0"/>
        <w:ind w:firstLine="720"/>
        <w:jc w:val="both"/>
        <w:textAlignment w:val="baseline"/>
        <w:rPr>
          <w:color w:val="000000"/>
          <w:sz w:val="28"/>
          <w:szCs w:val="28"/>
          <w:shd w:val="clear" w:color="auto" w:fill="FFFFFF"/>
          <w:lang w:bidi="el-GR"/>
        </w:rPr>
      </w:pPr>
    </w:p>
    <w:p w:rsidR="002601D3" w:rsidRPr="00CA4AA0" w:rsidRDefault="002601D3" w:rsidP="002601D3">
      <w:pPr>
        <w:jc w:val="both"/>
        <w:rPr>
          <w:rFonts w:asciiTheme="minorHAnsi" w:hAnsiTheme="minorHAnsi" w:cstheme="minorHAnsi"/>
          <w:color w:val="333333"/>
          <w:sz w:val="22"/>
          <w:szCs w:val="22"/>
        </w:rPr>
      </w:pPr>
    </w:p>
    <w:p w:rsidR="002601D3" w:rsidRPr="00CA4AA0" w:rsidRDefault="002601D3" w:rsidP="002601D3">
      <w:pPr>
        <w:pBdr>
          <w:top w:val="single" w:sz="4" w:space="1" w:color="auto"/>
        </w:pBdr>
        <w:tabs>
          <w:tab w:val="left" w:pos="720"/>
          <w:tab w:val="left" w:pos="6120"/>
          <w:tab w:val="left" w:pos="7020"/>
          <w:tab w:val="right" w:pos="9000"/>
        </w:tabs>
        <w:ind w:right="-694"/>
        <w:rPr>
          <w:rFonts w:asciiTheme="minorHAnsi" w:hAnsiTheme="minorHAnsi" w:cstheme="minorHAnsi"/>
          <w:snapToGrid w:val="0"/>
          <w:color w:val="002060"/>
          <w:sz w:val="22"/>
          <w:szCs w:val="22"/>
        </w:rPr>
      </w:pPr>
      <w:r w:rsidRPr="00CA4AA0">
        <w:rPr>
          <w:rFonts w:asciiTheme="minorHAnsi" w:hAnsiTheme="minorHAnsi" w:cstheme="minorHAnsi"/>
          <w:b/>
          <w:snapToGrid w:val="0"/>
          <w:color w:val="002060"/>
          <w:sz w:val="22"/>
          <w:szCs w:val="22"/>
        </w:rPr>
        <w:t xml:space="preserve">Πληροφορίες  </w:t>
      </w:r>
      <w:proofErr w:type="spellStart"/>
      <w:r w:rsidRPr="00CA4AA0">
        <w:rPr>
          <w:rFonts w:asciiTheme="minorHAnsi" w:hAnsiTheme="minorHAnsi" w:cstheme="minorHAnsi"/>
          <w:snapToGrid w:val="0"/>
          <w:color w:val="002060"/>
          <w:sz w:val="22"/>
          <w:szCs w:val="22"/>
        </w:rPr>
        <w:t>τηλ</w:t>
      </w:r>
      <w:proofErr w:type="spellEnd"/>
      <w:r w:rsidRPr="00CA4AA0">
        <w:rPr>
          <w:rFonts w:asciiTheme="minorHAnsi" w:hAnsiTheme="minorHAnsi" w:cstheme="minorHAnsi"/>
          <w:snapToGrid w:val="0"/>
          <w:color w:val="002060"/>
          <w:sz w:val="22"/>
          <w:szCs w:val="22"/>
        </w:rPr>
        <w:t xml:space="preserve"> 2551030900</w:t>
      </w:r>
      <w:r w:rsidRPr="00CA4AA0">
        <w:rPr>
          <w:rFonts w:asciiTheme="minorHAnsi" w:hAnsiTheme="minorHAnsi" w:cstheme="minorHAnsi"/>
          <w:b/>
          <w:snapToGrid w:val="0"/>
          <w:color w:val="002060"/>
          <w:sz w:val="22"/>
          <w:szCs w:val="22"/>
        </w:rPr>
        <w:t xml:space="preserve">                                  </w:t>
      </w:r>
      <w:r w:rsidRPr="00CA4AA0">
        <w:rPr>
          <w:rFonts w:asciiTheme="minorHAnsi" w:hAnsiTheme="minorHAnsi" w:cstheme="minorHAnsi"/>
          <w:b/>
          <w:snapToGrid w:val="0"/>
          <w:color w:val="002060"/>
          <w:sz w:val="22"/>
          <w:szCs w:val="22"/>
        </w:rPr>
        <w:tab/>
        <w:t xml:space="preserve"> </w:t>
      </w:r>
      <w:r w:rsidRPr="00CA4AA0">
        <w:rPr>
          <w:rFonts w:asciiTheme="minorHAnsi" w:hAnsiTheme="minorHAnsi" w:cstheme="minorHAnsi"/>
          <w:b/>
          <w:snapToGrid w:val="0"/>
          <w:color w:val="002060"/>
          <w:sz w:val="22"/>
          <w:szCs w:val="22"/>
          <w:lang w:val="en-US"/>
        </w:rPr>
        <w:t>Info</w:t>
      </w:r>
      <w:r w:rsidRPr="00CA4AA0">
        <w:rPr>
          <w:rFonts w:asciiTheme="minorHAnsi" w:hAnsiTheme="minorHAnsi" w:cstheme="minorHAnsi"/>
          <w:b/>
          <w:snapToGrid w:val="0"/>
          <w:color w:val="002060"/>
          <w:sz w:val="22"/>
          <w:szCs w:val="22"/>
        </w:rPr>
        <w:t xml:space="preserve"> </w:t>
      </w:r>
      <w:r w:rsidRPr="00CA4AA0">
        <w:rPr>
          <w:rFonts w:asciiTheme="minorHAnsi" w:hAnsiTheme="minorHAnsi" w:cstheme="minorHAnsi"/>
          <w:snapToGrid w:val="0"/>
          <w:color w:val="002060"/>
          <w:sz w:val="22"/>
          <w:szCs w:val="22"/>
        </w:rPr>
        <w:t xml:space="preserve"> </w:t>
      </w:r>
      <w:proofErr w:type="spellStart"/>
      <w:r w:rsidRPr="00CA4AA0">
        <w:rPr>
          <w:rFonts w:asciiTheme="minorHAnsi" w:hAnsiTheme="minorHAnsi" w:cstheme="minorHAnsi"/>
          <w:snapToGrid w:val="0"/>
          <w:color w:val="002060"/>
          <w:sz w:val="22"/>
          <w:szCs w:val="22"/>
          <w:lang w:val="en-US"/>
        </w:rPr>
        <w:t>tel</w:t>
      </w:r>
      <w:proofErr w:type="spellEnd"/>
      <w:r w:rsidRPr="00CA4AA0">
        <w:rPr>
          <w:rFonts w:asciiTheme="minorHAnsi" w:hAnsiTheme="minorHAnsi" w:cstheme="minorHAnsi"/>
          <w:snapToGrid w:val="0"/>
          <w:color w:val="002060"/>
          <w:sz w:val="22"/>
          <w:szCs w:val="22"/>
        </w:rPr>
        <w:t xml:space="preserve">: +302551030900         </w:t>
      </w:r>
    </w:p>
    <w:p w:rsidR="002601D3" w:rsidRPr="001860AC" w:rsidRDefault="002601D3" w:rsidP="002601D3">
      <w:pPr>
        <w:pBdr>
          <w:top w:val="single" w:sz="4" w:space="1" w:color="auto"/>
        </w:pBdr>
        <w:tabs>
          <w:tab w:val="left" w:pos="720"/>
          <w:tab w:val="left" w:pos="6120"/>
          <w:tab w:val="left" w:pos="7020"/>
          <w:tab w:val="right" w:pos="9000"/>
        </w:tabs>
        <w:ind w:right="-694"/>
        <w:rPr>
          <w:rFonts w:asciiTheme="minorHAnsi" w:eastAsiaTheme="minorHAnsi" w:hAnsiTheme="minorHAnsi" w:cstheme="minorHAnsi"/>
          <w:sz w:val="22"/>
          <w:szCs w:val="22"/>
          <w:lang w:val="en-US" w:eastAsia="en-US"/>
        </w:rPr>
      </w:pPr>
      <w:r w:rsidRPr="00CA4AA0">
        <w:rPr>
          <w:rFonts w:asciiTheme="minorHAnsi" w:hAnsiTheme="minorHAnsi" w:cstheme="minorHAnsi"/>
          <w:b/>
          <w:color w:val="002060"/>
          <w:sz w:val="22"/>
          <w:szCs w:val="22"/>
          <w:lang w:val="en-US"/>
        </w:rPr>
        <w:t>e</w:t>
      </w:r>
      <w:r w:rsidRPr="00CA4AA0">
        <w:rPr>
          <w:rFonts w:asciiTheme="minorHAnsi" w:hAnsiTheme="minorHAnsi" w:cstheme="minorHAnsi"/>
          <w:b/>
          <w:color w:val="002060"/>
          <w:sz w:val="22"/>
          <w:szCs w:val="22"/>
          <w:lang w:val="fr-FR"/>
        </w:rPr>
        <w:t>-mail</w:t>
      </w:r>
      <w:r w:rsidRPr="001860AC">
        <w:rPr>
          <w:rFonts w:asciiTheme="minorHAnsi" w:hAnsiTheme="minorHAnsi" w:cstheme="minorHAnsi"/>
          <w:b/>
          <w:color w:val="002060"/>
          <w:sz w:val="22"/>
          <w:szCs w:val="22"/>
          <w:lang w:val="en-US"/>
        </w:rPr>
        <w:t xml:space="preserve">:  </w:t>
      </w:r>
      <w:r w:rsidRPr="00CA4AA0">
        <w:rPr>
          <w:rFonts w:asciiTheme="minorHAnsi" w:hAnsiTheme="minorHAnsi" w:cstheme="minorHAnsi"/>
          <w:color w:val="002060"/>
          <w:sz w:val="22"/>
          <w:szCs w:val="22"/>
          <w:lang w:val="en-US"/>
        </w:rPr>
        <w:t>secr</w:t>
      </w:r>
      <w:r w:rsidRPr="001860AC">
        <w:rPr>
          <w:rFonts w:asciiTheme="minorHAnsi" w:hAnsiTheme="minorHAnsi" w:cstheme="minorHAnsi"/>
          <w:color w:val="002060"/>
          <w:sz w:val="22"/>
          <w:szCs w:val="22"/>
          <w:lang w:val="en-US"/>
        </w:rPr>
        <w:t>@</w:t>
      </w:r>
      <w:r w:rsidRPr="00CA4AA0">
        <w:rPr>
          <w:rFonts w:asciiTheme="minorHAnsi" w:hAnsiTheme="minorHAnsi" w:cstheme="minorHAnsi"/>
          <w:color w:val="002060"/>
          <w:sz w:val="22"/>
          <w:szCs w:val="22"/>
          <w:lang w:val="en-US"/>
        </w:rPr>
        <w:t>med</w:t>
      </w:r>
      <w:r w:rsidRPr="001860AC">
        <w:rPr>
          <w:rFonts w:asciiTheme="minorHAnsi" w:hAnsiTheme="minorHAnsi" w:cstheme="minorHAnsi"/>
          <w:color w:val="002060"/>
          <w:sz w:val="22"/>
          <w:szCs w:val="22"/>
          <w:lang w:val="en-US"/>
        </w:rPr>
        <w:t>.</w:t>
      </w:r>
      <w:r w:rsidRPr="00CA4AA0">
        <w:rPr>
          <w:rFonts w:asciiTheme="minorHAnsi" w:hAnsiTheme="minorHAnsi" w:cstheme="minorHAnsi"/>
          <w:color w:val="002060"/>
          <w:sz w:val="22"/>
          <w:szCs w:val="22"/>
          <w:lang w:val="en-US"/>
        </w:rPr>
        <w:t>duth</w:t>
      </w:r>
      <w:r w:rsidRPr="001860AC">
        <w:rPr>
          <w:rFonts w:asciiTheme="minorHAnsi" w:hAnsiTheme="minorHAnsi" w:cstheme="minorHAnsi"/>
          <w:color w:val="002060"/>
          <w:sz w:val="22"/>
          <w:szCs w:val="22"/>
          <w:lang w:val="en-US"/>
        </w:rPr>
        <w:t>.</w:t>
      </w:r>
      <w:r w:rsidRPr="00CA4AA0">
        <w:rPr>
          <w:rFonts w:asciiTheme="minorHAnsi" w:hAnsiTheme="minorHAnsi" w:cstheme="minorHAnsi"/>
          <w:color w:val="002060"/>
          <w:sz w:val="22"/>
          <w:szCs w:val="22"/>
          <w:lang w:val="en-US"/>
        </w:rPr>
        <w:t>gr</w:t>
      </w:r>
      <w:r w:rsidRPr="001860AC">
        <w:rPr>
          <w:rFonts w:asciiTheme="minorHAnsi" w:hAnsiTheme="minorHAnsi" w:cstheme="minorHAnsi"/>
          <w:color w:val="002060"/>
          <w:sz w:val="22"/>
          <w:szCs w:val="22"/>
          <w:lang w:val="en-US"/>
        </w:rPr>
        <w:t xml:space="preserve">                                          </w:t>
      </w:r>
      <w:r w:rsidRPr="001860AC">
        <w:rPr>
          <w:rFonts w:asciiTheme="minorHAnsi" w:hAnsiTheme="minorHAnsi" w:cstheme="minorHAnsi"/>
          <w:color w:val="002060"/>
          <w:sz w:val="22"/>
          <w:szCs w:val="22"/>
          <w:lang w:val="en-US"/>
        </w:rPr>
        <w:tab/>
        <w:t xml:space="preserve"> </w:t>
      </w:r>
      <w:r w:rsidRPr="00CA4AA0">
        <w:rPr>
          <w:rFonts w:asciiTheme="minorHAnsi" w:hAnsiTheme="minorHAnsi" w:cstheme="minorHAnsi"/>
          <w:b/>
          <w:color w:val="002060"/>
          <w:sz w:val="22"/>
          <w:szCs w:val="22"/>
          <w:lang w:val="en-US"/>
        </w:rPr>
        <w:t>website</w:t>
      </w:r>
      <w:r w:rsidRPr="001860AC">
        <w:rPr>
          <w:rFonts w:asciiTheme="minorHAnsi" w:hAnsiTheme="minorHAnsi" w:cstheme="minorHAnsi"/>
          <w:b/>
          <w:color w:val="002060"/>
          <w:sz w:val="22"/>
          <w:szCs w:val="22"/>
          <w:lang w:val="en-US"/>
        </w:rPr>
        <w:t>:</w:t>
      </w:r>
      <w:r w:rsidRPr="001860AC">
        <w:rPr>
          <w:rFonts w:asciiTheme="minorHAnsi" w:hAnsiTheme="minorHAnsi" w:cstheme="minorHAnsi"/>
          <w:color w:val="002060"/>
          <w:sz w:val="22"/>
          <w:szCs w:val="22"/>
          <w:lang w:val="en-US"/>
        </w:rPr>
        <w:t xml:space="preserve"> </w:t>
      </w:r>
      <w:r w:rsidRPr="00CA4AA0">
        <w:rPr>
          <w:rFonts w:asciiTheme="minorHAnsi" w:hAnsiTheme="minorHAnsi" w:cstheme="minorHAnsi"/>
          <w:color w:val="002060"/>
          <w:sz w:val="22"/>
          <w:szCs w:val="22"/>
          <w:lang w:val="en-US"/>
        </w:rPr>
        <w:t>https</w:t>
      </w:r>
      <w:r w:rsidRPr="001860AC">
        <w:rPr>
          <w:rFonts w:asciiTheme="minorHAnsi" w:hAnsiTheme="minorHAnsi" w:cstheme="minorHAnsi"/>
          <w:color w:val="002060"/>
          <w:sz w:val="22"/>
          <w:szCs w:val="22"/>
          <w:lang w:val="en-US"/>
        </w:rPr>
        <w:t>://</w:t>
      </w:r>
      <w:r w:rsidRPr="00CA4AA0">
        <w:rPr>
          <w:rFonts w:asciiTheme="minorHAnsi" w:hAnsiTheme="minorHAnsi" w:cstheme="minorHAnsi"/>
          <w:color w:val="002060"/>
          <w:sz w:val="22"/>
          <w:szCs w:val="22"/>
          <w:lang w:val="en-US"/>
        </w:rPr>
        <w:t>med</w:t>
      </w:r>
      <w:r w:rsidRPr="001860AC">
        <w:rPr>
          <w:rFonts w:asciiTheme="minorHAnsi" w:hAnsiTheme="minorHAnsi" w:cstheme="minorHAnsi"/>
          <w:color w:val="002060"/>
          <w:sz w:val="22"/>
          <w:szCs w:val="22"/>
          <w:lang w:val="en-US"/>
        </w:rPr>
        <w:t>.</w:t>
      </w:r>
      <w:r w:rsidRPr="00CA4AA0">
        <w:rPr>
          <w:rFonts w:asciiTheme="minorHAnsi" w:hAnsiTheme="minorHAnsi" w:cstheme="minorHAnsi"/>
          <w:color w:val="002060"/>
          <w:sz w:val="22"/>
          <w:szCs w:val="22"/>
          <w:lang w:val="en-US"/>
        </w:rPr>
        <w:t>duth</w:t>
      </w:r>
      <w:r w:rsidRPr="001860AC">
        <w:rPr>
          <w:rFonts w:asciiTheme="minorHAnsi" w:hAnsiTheme="minorHAnsi" w:cstheme="minorHAnsi"/>
          <w:color w:val="002060"/>
          <w:sz w:val="22"/>
          <w:szCs w:val="22"/>
          <w:lang w:val="en-US"/>
        </w:rPr>
        <w:t>.</w:t>
      </w:r>
      <w:r w:rsidRPr="00CA4AA0">
        <w:rPr>
          <w:rFonts w:asciiTheme="minorHAnsi" w:hAnsiTheme="minorHAnsi" w:cstheme="minorHAnsi"/>
          <w:color w:val="002060"/>
          <w:sz w:val="22"/>
          <w:szCs w:val="22"/>
          <w:lang w:val="en-US"/>
        </w:rPr>
        <w:t>gr</w:t>
      </w:r>
      <w:r w:rsidRPr="001860AC">
        <w:rPr>
          <w:rFonts w:asciiTheme="minorHAnsi" w:hAnsiTheme="minorHAnsi" w:cstheme="minorHAnsi"/>
          <w:color w:val="002060"/>
          <w:sz w:val="22"/>
          <w:szCs w:val="22"/>
          <w:lang w:val="en-US"/>
        </w:rPr>
        <w:t>/</w:t>
      </w:r>
    </w:p>
    <w:p w:rsidR="002601D3" w:rsidRPr="001860AC" w:rsidRDefault="002601D3" w:rsidP="002601D3">
      <w:pPr>
        <w:spacing w:after="200" w:line="276" w:lineRule="auto"/>
        <w:rPr>
          <w:rFonts w:ascii="Calibri" w:eastAsia="Calibri" w:hAnsi="Calibri"/>
          <w:sz w:val="22"/>
          <w:szCs w:val="22"/>
          <w:lang w:val="en-US" w:eastAsia="en-US"/>
        </w:rPr>
      </w:pPr>
    </w:p>
    <w:p w:rsidR="002601D3" w:rsidRPr="001860AC" w:rsidRDefault="002601D3" w:rsidP="002601D3">
      <w:pPr>
        <w:jc w:val="both"/>
        <w:rPr>
          <w:rFonts w:eastAsia="Calibri"/>
          <w:sz w:val="28"/>
          <w:szCs w:val="28"/>
          <w:lang w:val="en-US" w:eastAsia="en-US"/>
        </w:rPr>
      </w:pPr>
    </w:p>
    <w:p w:rsidR="002601D3" w:rsidRPr="001860AC" w:rsidRDefault="002601D3" w:rsidP="00C818DD">
      <w:pPr>
        <w:jc w:val="both"/>
        <w:rPr>
          <w:sz w:val="28"/>
          <w:szCs w:val="28"/>
          <w:lang w:val="en-US"/>
        </w:rPr>
      </w:pPr>
    </w:p>
    <w:sectPr w:rsidR="002601D3" w:rsidRPr="001860AC" w:rsidSect="00065822">
      <w:footerReference w:type="default" r:id="rId12"/>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B51" w:rsidRDefault="00284B51" w:rsidP="00653EF2">
      <w:r>
        <w:separator/>
      </w:r>
    </w:p>
  </w:endnote>
  <w:endnote w:type="continuationSeparator" w:id="0">
    <w:p w:rsidR="00284B51" w:rsidRDefault="00284B51" w:rsidP="006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873840"/>
      <w:docPartObj>
        <w:docPartGallery w:val="Page Numbers (Bottom of Page)"/>
        <w:docPartUnique/>
      </w:docPartObj>
    </w:sdtPr>
    <w:sdtEndPr/>
    <w:sdtContent>
      <w:p w:rsidR="00653EF2" w:rsidRDefault="00653EF2">
        <w:pPr>
          <w:pStyle w:val="a6"/>
          <w:jc w:val="center"/>
        </w:pPr>
        <w:r>
          <w:fldChar w:fldCharType="begin"/>
        </w:r>
        <w:r>
          <w:instrText>PAGE   \* MERGEFORMAT</w:instrText>
        </w:r>
        <w:r>
          <w:fldChar w:fldCharType="separate"/>
        </w:r>
        <w:r w:rsidR="00485BAB">
          <w:rPr>
            <w:noProof/>
          </w:rPr>
          <w:t>6</w:t>
        </w:r>
        <w:r>
          <w:fldChar w:fldCharType="end"/>
        </w:r>
      </w:p>
    </w:sdtContent>
  </w:sdt>
  <w:p w:rsidR="00653EF2" w:rsidRDefault="00653E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B51" w:rsidRDefault="00284B51" w:rsidP="00653EF2">
      <w:r>
        <w:separator/>
      </w:r>
    </w:p>
  </w:footnote>
  <w:footnote w:type="continuationSeparator" w:id="0">
    <w:p w:rsidR="00284B51" w:rsidRDefault="00284B51" w:rsidP="0065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044"/>
    <w:multiLevelType w:val="hybridMultilevel"/>
    <w:tmpl w:val="F724B4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E914D2"/>
    <w:multiLevelType w:val="hybridMultilevel"/>
    <w:tmpl w:val="9B7A3EEA"/>
    <w:lvl w:ilvl="0" w:tplc="05B06B58">
      <w:start w:val="1"/>
      <w:numFmt w:val="decimal"/>
      <w:lvlText w:val="%1."/>
      <w:lvlJc w:val="left"/>
      <w:pPr>
        <w:ind w:left="1077" w:hanging="360"/>
      </w:pPr>
      <w:rPr>
        <w:rFonts w:ascii="Times New Roman" w:hAnsi="Times New Roman" w:cs="Times New Roman"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 w15:restartNumberingAfterBreak="0">
    <w:nsid w:val="0AE828BC"/>
    <w:multiLevelType w:val="hybridMultilevel"/>
    <w:tmpl w:val="AC407F96"/>
    <w:lvl w:ilvl="0" w:tplc="23D4E7B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2F7CB9"/>
    <w:multiLevelType w:val="hybridMultilevel"/>
    <w:tmpl w:val="4E882D84"/>
    <w:lvl w:ilvl="0" w:tplc="815E86DC">
      <w:start w:val="1"/>
      <w:numFmt w:val="bullet"/>
      <w:lvlText w:val=""/>
      <w:lvlJc w:val="left"/>
      <w:pPr>
        <w:tabs>
          <w:tab w:val="num" w:pos="550"/>
        </w:tabs>
        <w:ind w:left="550" w:hanging="550"/>
      </w:pPr>
      <w:rPr>
        <w:rFonts w:ascii="Symbol" w:hAnsi="Symbol" w:hint="default"/>
        <w:sz w:val="20"/>
      </w:rPr>
    </w:lvl>
    <w:lvl w:ilvl="1" w:tplc="04080003" w:tentative="1">
      <w:start w:val="1"/>
      <w:numFmt w:val="bullet"/>
      <w:lvlText w:val="o"/>
      <w:lvlJc w:val="left"/>
      <w:pPr>
        <w:tabs>
          <w:tab w:val="num" w:pos="1270"/>
        </w:tabs>
        <w:ind w:left="1270" w:hanging="360"/>
      </w:pPr>
      <w:rPr>
        <w:rFonts w:ascii="Courier New" w:hAnsi="Courier New" w:hint="default"/>
      </w:rPr>
    </w:lvl>
    <w:lvl w:ilvl="2" w:tplc="04080005" w:tentative="1">
      <w:start w:val="1"/>
      <w:numFmt w:val="bullet"/>
      <w:lvlText w:val=""/>
      <w:lvlJc w:val="left"/>
      <w:pPr>
        <w:tabs>
          <w:tab w:val="num" w:pos="1990"/>
        </w:tabs>
        <w:ind w:left="1990" w:hanging="360"/>
      </w:pPr>
      <w:rPr>
        <w:rFonts w:ascii="Wingdings" w:hAnsi="Wingdings" w:hint="default"/>
      </w:rPr>
    </w:lvl>
    <w:lvl w:ilvl="3" w:tplc="04080001" w:tentative="1">
      <w:start w:val="1"/>
      <w:numFmt w:val="bullet"/>
      <w:lvlText w:val=""/>
      <w:lvlJc w:val="left"/>
      <w:pPr>
        <w:tabs>
          <w:tab w:val="num" w:pos="2710"/>
        </w:tabs>
        <w:ind w:left="2710" w:hanging="360"/>
      </w:pPr>
      <w:rPr>
        <w:rFonts w:ascii="Symbol" w:hAnsi="Symbol" w:hint="default"/>
      </w:rPr>
    </w:lvl>
    <w:lvl w:ilvl="4" w:tplc="04080003" w:tentative="1">
      <w:start w:val="1"/>
      <w:numFmt w:val="bullet"/>
      <w:lvlText w:val="o"/>
      <w:lvlJc w:val="left"/>
      <w:pPr>
        <w:tabs>
          <w:tab w:val="num" w:pos="3430"/>
        </w:tabs>
        <w:ind w:left="3430" w:hanging="360"/>
      </w:pPr>
      <w:rPr>
        <w:rFonts w:ascii="Courier New" w:hAnsi="Courier New" w:hint="default"/>
      </w:rPr>
    </w:lvl>
    <w:lvl w:ilvl="5" w:tplc="04080005" w:tentative="1">
      <w:start w:val="1"/>
      <w:numFmt w:val="bullet"/>
      <w:lvlText w:val=""/>
      <w:lvlJc w:val="left"/>
      <w:pPr>
        <w:tabs>
          <w:tab w:val="num" w:pos="4150"/>
        </w:tabs>
        <w:ind w:left="4150" w:hanging="360"/>
      </w:pPr>
      <w:rPr>
        <w:rFonts w:ascii="Wingdings" w:hAnsi="Wingdings" w:hint="default"/>
      </w:rPr>
    </w:lvl>
    <w:lvl w:ilvl="6" w:tplc="04080001" w:tentative="1">
      <w:start w:val="1"/>
      <w:numFmt w:val="bullet"/>
      <w:lvlText w:val=""/>
      <w:lvlJc w:val="left"/>
      <w:pPr>
        <w:tabs>
          <w:tab w:val="num" w:pos="4870"/>
        </w:tabs>
        <w:ind w:left="4870" w:hanging="360"/>
      </w:pPr>
      <w:rPr>
        <w:rFonts w:ascii="Symbol" w:hAnsi="Symbol" w:hint="default"/>
      </w:rPr>
    </w:lvl>
    <w:lvl w:ilvl="7" w:tplc="04080003" w:tentative="1">
      <w:start w:val="1"/>
      <w:numFmt w:val="bullet"/>
      <w:lvlText w:val="o"/>
      <w:lvlJc w:val="left"/>
      <w:pPr>
        <w:tabs>
          <w:tab w:val="num" w:pos="5590"/>
        </w:tabs>
        <w:ind w:left="5590" w:hanging="360"/>
      </w:pPr>
      <w:rPr>
        <w:rFonts w:ascii="Courier New" w:hAnsi="Courier New" w:hint="default"/>
      </w:rPr>
    </w:lvl>
    <w:lvl w:ilvl="8" w:tplc="04080005" w:tentative="1">
      <w:start w:val="1"/>
      <w:numFmt w:val="bullet"/>
      <w:lvlText w:val=""/>
      <w:lvlJc w:val="left"/>
      <w:pPr>
        <w:tabs>
          <w:tab w:val="num" w:pos="6310"/>
        </w:tabs>
        <w:ind w:left="6310" w:hanging="360"/>
      </w:pPr>
      <w:rPr>
        <w:rFonts w:ascii="Wingdings" w:hAnsi="Wingdings" w:hint="default"/>
      </w:rPr>
    </w:lvl>
  </w:abstractNum>
  <w:abstractNum w:abstractNumId="4" w15:restartNumberingAfterBreak="0">
    <w:nsid w:val="48C1625C"/>
    <w:multiLevelType w:val="hybridMultilevel"/>
    <w:tmpl w:val="1FD2359A"/>
    <w:lvl w:ilvl="0" w:tplc="B0BE06A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E654D27"/>
    <w:multiLevelType w:val="hybridMultilevel"/>
    <w:tmpl w:val="44C6C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59F0D91"/>
    <w:multiLevelType w:val="hybridMultilevel"/>
    <w:tmpl w:val="62A24A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EE95C38"/>
    <w:multiLevelType w:val="hybridMultilevel"/>
    <w:tmpl w:val="134CBA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86D5BC2"/>
    <w:multiLevelType w:val="hybridMultilevel"/>
    <w:tmpl w:val="27C86E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BEC0A32"/>
    <w:multiLevelType w:val="hybridMultilevel"/>
    <w:tmpl w:val="8D72C7B2"/>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0" w15:restartNumberingAfterBreak="0">
    <w:nsid w:val="7AF42EF2"/>
    <w:multiLevelType w:val="hybridMultilevel"/>
    <w:tmpl w:val="383A70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6"/>
  </w:num>
  <w:num w:numId="9">
    <w:abstractNumId w:val="9"/>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AB1"/>
    <w:rsid w:val="00050B40"/>
    <w:rsid w:val="00065822"/>
    <w:rsid w:val="00072DF0"/>
    <w:rsid w:val="000D76AC"/>
    <w:rsid w:val="000E6E3F"/>
    <w:rsid w:val="000E761F"/>
    <w:rsid w:val="000F5E0A"/>
    <w:rsid w:val="00113EC4"/>
    <w:rsid w:val="00120A5E"/>
    <w:rsid w:val="001860AC"/>
    <w:rsid w:val="001E4342"/>
    <w:rsid w:val="00213BBE"/>
    <w:rsid w:val="00215085"/>
    <w:rsid w:val="00220918"/>
    <w:rsid w:val="002263D2"/>
    <w:rsid w:val="00243C9F"/>
    <w:rsid w:val="002601D3"/>
    <w:rsid w:val="00284B51"/>
    <w:rsid w:val="002B5546"/>
    <w:rsid w:val="002C27ED"/>
    <w:rsid w:val="002F650F"/>
    <w:rsid w:val="00316E88"/>
    <w:rsid w:val="00353CE9"/>
    <w:rsid w:val="003646D4"/>
    <w:rsid w:val="00395794"/>
    <w:rsid w:val="003B2438"/>
    <w:rsid w:val="003D28B7"/>
    <w:rsid w:val="003D48DE"/>
    <w:rsid w:val="00423DFB"/>
    <w:rsid w:val="00453519"/>
    <w:rsid w:val="00485BAB"/>
    <w:rsid w:val="00512E30"/>
    <w:rsid w:val="00517034"/>
    <w:rsid w:val="00520EF4"/>
    <w:rsid w:val="005769CB"/>
    <w:rsid w:val="0065351A"/>
    <w:rsid w:val="00653EF2"/>
    <w:rsid w:val="00656526"/>
    <w:rsid w:val="0066630F"/>
    <w:rsid w:val="006F678C"/>
    <w:rsid w:val="00780DEB"/>
    <w:rsid w:val="007A211F"/>
    <w:rsid w:val="00815F34"/>
    <w:rsid w:val="00824AB1"/>
    <w:rsid w:val="008D53C6"/>
    <w:rsid w:val="008E1F27"/>
    <w:rsid w:val="008E26FA"/>
    <w:rsid w:val="008F217B"/>
    <w:rsid w:val="008F3ACF"/>
    <w:rsid w:val="00901DF1"/>
    <w:rsid w:val="009B6A07"/>
    <w:rsid w:val="009E1254"/>
    <w:rsid w:val="009E6B0A"/>
    <w:rsid w:val="00A23590"/>
    <w:rsid w:val="00A433D2"/>
    <w:rsid w:val="00A665F0"/>
    <w:rsid w:val="00A728D7"/>
    <w:rsid w:val="00A90BE0"/>
    <w:rsid w:val="00AA3F64"/>
    <w:rsid w:val="00AB329C"/>
    <w:rsid w:val="00AD156A"/>
    <w:rsid w:val="00B06B1D"/>
    <w:rsid w:val="00BA60BF"/>
    <w:rsid w:val="00C1362B"/>
    <w:rsid w:val="00C417F0"/>
    <w:rsid w:val="00C46C5F"/>
    <w:rsid w:val="00C62093"/>
    <w:rsid w:val="00C74B1F"/>
    <w:rsid w:val="00C77DAB"/>
    <w:rsid w:val="00C818DD"/>
    <w:rsid w:val="00C913F6"/>
    <w:rsid w:val="00CA4AA0"/>
    <w:rsid w:val="00CC5E8A"/>
    <w:rsid w:val="00CF6740"/>
    <w:rsid w:val="00D42EF7"/>
    <w:rsid w:val="00DB4561"/>
    <w:rsid w:val="00DF5475"/>
    <w:rsid w:val="00E24EDF"/>
    <w:rsid w:val="00E42243"/>
    <w:rsid w:val="00E90E04"/>
    <w:rsid w:val="00EA0BE1"/>
    <w:rsid w:val="00EC53ED"/>
    <w:rsid w:val="00ED1C87"/>
    <w:rsid w:val="00EF56B9"/>
    <w:rsid w:val="00F52B6A"/>
    <w:rsid w:val="00F54827"/>
    <w:rsid w:val="00F6706B"/>
    <w:rsid w:val="00F860A1"/>
    <w:rsid w:val="00FC513A"/>
    <w:rsid w:val="00FE3606"/>
    <w:rsid w:val="00FF52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86E51-DFB7-40C0-9568-989D8F17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4AB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 A,List Paragraph1,Γράφημα,Bullet2,bl1,Bullet21,Bullet22,Bullet23,Bullet211,Bullet24,Bullet25,Bullet26,Bullet27,bl11,Bullet212,Bullet28,bl12,Bullet213,Bullet29,bl13,Bullet214,Bullet210,Bullet215,Bulleted List 1,FooterText"/>
    <w:basedOn w:val="a"/>
    <w:link w:val="Char"/>
    <w:uiPriority w:val="34"/>
    <w:qFormat/>
    <w:rsid w:val="00824AB1"/>
    <w:pPr>
      <w:spacing w:after="200" w:line="276" w:lineRule="auto"/>
      <w:ind w:left="720"/>
      <w:contextualSpacing/>
    </w:pPr>
    <w:rPr>
      <w:rFonts w:ascii="Calibri" w:eastAsia="Calibri" w:hAnsi="Calibri"/>
      <w:sz w:val="22"/>
      <w:szCs w:val="22"/>
      <w:lang w:eastAsia="en-US"/>
    </w:rPr>
  </w:style>
  <w:style w:type="paragraph" w:styleId="a4">
    <w:name w:val="header"/>
    <w:basedOn w:val="a"/>
    <w:link w:val="Char0"/>
    <w:rsid w:val="00A23590"/>
    <w:pPr>
      <w:tabs>
        <w:tab w:val="center" w:pos="4153"/>
        <w:tab w:val="right" w:pos="8306"/>
      </w:tabs>
    </w:pPr>
  </w:style>
  <w:style w:type="character" w:customStyle="1" w:styleId="Char0">
    <w:name w:val="Κεφαλίδα Char"/>
    <w:basedOn w:val="a0"/>
    <w:link w:val="a4"/>
    <w:rsid w:val="00A23590"/>
    <w:rPr>
      <w:rFonts w:ascii="Times New Roman" w:eastAsia="Times New Roman" w:hAnsi="Times New Roman" w:cs="Times New Roman"/>
      <w:sz w:val="24"/>
      <w:szCs w:val="24"/>
      <w:lang w:eastAsia="el-GR"/>
    </w:rPr>
  </w:style>
  <w:style w:type="character" w:customStyle="1" w:styleId="Char">
    <w:name w:val="Παράγραφος λίστας Char"/>
    <w:aliases w:val="Heading A Char,List Paragraph1 Char,Γράφημα Char,Bullet2 Char,bl1 Char,Bullet21 Char,Bullet22 Char,Bullet23 Char,Bullet211 Char,Bullet24 Char,Bullet25 Char,Bullet26 Char,Bullet27 Char,bl11 Char,Bullet212 Char,Bullet28 Char"/>
    <w:link w:val="a3"/>
    <w:uiPriority w:val="34"/>
    <w:locked/>
    <w:rsid w:val="00A23590"/>
    <w:rPr>
      <w:rFonts w:ascii="Calibri" w:eastAsia="Calibri" w:hAnsi="Calibri" w:cs="Times New Roman"/>
    </w:rPr>
  </w:style>
  <w:style w:type="character" w:styleId="-">
    <w:name w:val="Hyperlink"/>
    <w:basedOn w:val="a0"/>
    <w:uiPriority w:val="99"/>
    <w:unhideWhenUsed/>
    <w:rsid w:val="00065822"/>
    <w:rPr>
      <w:color w:val="0563C1" w:themeColor="hyperlink"/>
      <w:u w:val="single"/>
    </w:rPr>
  </w:style>
  <w:style w:type="character" w:customStyle="1" w:styleId="1">
    <w:name w:val="Ανεπίλυτη αναφορά1"/>
    <w:basedOn w:val="a0"/>
    <w:uiPriority w:val="99"/>
    <w:semiHidden/>
    <w:unhideWhenUsed/>
    <w:rsid w:val="00065822"/>
    <w:rPr>
      <w:color w:val="605E5C"/>
      <w:shd w:val="clear" w:color="auto" w:fill="E1DFDD"/>
    </w:rPr>
  </w:style>
  <w:style w:type="table" w:styleId="a5">
    <w:name w:val="Table Grid"/>
    <w:basedOn w:val="a1"/>
    <w:uiPriority w:val="39"/>
    <w:rsid w:val="00666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1"/>
    <w:uiPriority w:val="99"/>
    <w:unhideWhenUsed/>
    <w:rsid w:val="00653EF2"/>
    <w:pPr>
      <w:tabs>
        <w:tab w:val="center" w:pos="4153"/>
        <w:tab w:val="right" w:pos="8306"/>
      </w:tabs>
    </w:pPr>
  </w:style>
  <w:style w:type="character" w:customStyle="1" w:styleId="Char1">
    <w:name w:val="Υποσέλιδο Char"/>
    <w:basedOn w:val="a0"/>
    <w:link w:val="a6"/>
    <w:uiPriority w:val="99"/>
    <w:rsid w:val="00653EF2"/>
    <w:rPr>
      <w:rFonts w:ascii="Times New Roman" w:eastAsia="Times New Roman" w:hAnsi="Times New Roman" w:cs="Times New Roman"/>
      <w:sz w:val="24"/>
      <w:szCs w:val="24"/>
      <w:lang w:eastAsia="el-GR"/>
    </w:rPr>
  </w:style>
  <w:style w:type="paragraph" w:styleId="a7">
    <w:name w:val="Balloon Text"/>
    <w:basedOn w:val="a"/>
    <w:link w:val="Char2"/>
    <w:uiPriority w:val="99"/>
    <w:semiHidden/>
    <w:unhideWhenUsed/>
    <w:rsid w:val="00653EF2"/>
    <w:rPr>
      <w:rFonts w:ascii="Segoe UI" w:hAnsi="Segoe UI" w:cs="Segoe UI"/>
      <w:sz w:val="18"/>
      <w:szCs w:val="18"/>
    </w:rPr>
  </w:style>
  <w:style w:type="character" w:customStyle="1" w:styleId="Char2">
    <w:name w:val="Κείμενο πλαισίου Char"/>
    <w:basedOn w:val="a0"/>
    <w:link w:val="a7"/>
    <w:uiPriority w:val="99"/>
    <w:semiHidden/>
    <w:rsid w:val="00653EF2"/>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med.dut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govgram@minedu.gov.gr" TargetMode="External"/><Relationship Id="rId5" Type="http://schemas.openxmlformats.org/officeDocument/2006/relationships/footnotes" Target="footnotes.xml"/><Relationship Id="rId10" Type="http://schemas.openxmlformats.org/officeDocument/2006/relationships/hyperlink" Target="mailto:helpdesk@zeus.grnet.gr" TargetMode="External"/><Relationship Id="rId4" Type="http://schemas.openxmlformats.org/officeDocument/2006/relationships/webSettings" Target="webSettings.xml"/><Relationship Id="rId9" Type="http://schemas.openxmlformats.org/officeDocument/2006/relationships/hyperlink" Target="mailto:protocol@med.dut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2667</Words>
  <Characters>14403</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Aλεξάνδρα Κυρκούδη</dc:creator>
  <cp:keywords/>
  <dc:description/>
  <cp:lastModifiedBy>Τάνια Δημοσχάκη</cp:lastModifiedBy>
  <cp:revision>2</cp:revision>
  <cp:lastPrinted>2023-05-25T10:31:00Z</cp:lastPrinted>
  <dcterms:created xsi:type="dcterms:W3CDTF">2024-05-13T10:45:00Z</dcterms:created>
  <dcterms:modified xsi:type="dcterms:W3CDTF">2024-05-13T10:45:00Z</dcterms:modified>
</cp:coreProperties>
</file>