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1F" w:rsidRPr="007B791F" w:rsidRDefault="007B791F" w:rsidP="007B7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lang w:eastAsia="el-GR"/>
        </w:rPr>
      </w:pPr>
      <w:r w:rsidRPr="007B791F">
        <w:rPr>
          <w:rFonts w:ascii="Times New Roman" w:eastAsia="Times New Roman" w:hAnsi="Times New Roman" w:cs="Times New Roman"/>
          <w:b/>
          <w:bCs/>
          <w:color w:val="050505"/>
          <w:sz w:val="24"/>
          <w:szCs w:val="20"/>
          <w:lang w:eastAsia="el-GR"/>
        </w:rPr>
        <w:t>ΠΡΟΣΚΛΗΣΗ ΣΥΜΜΕΤΟΧΗΣ </w:t>
      </w:r>
    </w:p>
    <w:p w:rsidR="007B791F" w:rsidRPr="007B791F" w:rsidRDefault="007B791F" w:rsidP="007B791F">
      <w:pPr>
        <w:spacing w:line="293" w:lineRule="atLeast"/>
        <w:jc w:val="both"/>
        <w:rPr>
          <w:rFonts w:ascii="Calibri" w:eastAsia="Times New Roman" w:hAnsi="Calibri" w:cs="Calibri"/>
          <w:color w:val="000000"/>
          <w:sz w:val="28"/>
          <w:lang w:eastAsia="el-GR"/>
        </w:rPr>
      </w:pPr>
      <w:r w:rsidRPr="007B791F">
        <w:rPr>
          <w:rFonts w:ascii="Times New Roman" w:eastAsia="Times New Roman" w:hAnsi="Times New Roman" w:cs="Times New Roman"/>
          <w:b/>
          <w:bCs/>
          <w:color w:val="C82613"/>
          <w:sz w:val="28"/>
          <w:bdr w:val="none" w:sz="0" w:space="0" w:color="auto" w:frame="1"/>
          <w:lang w:val="en-US" w:eastAsia="el-GR"/>
        </w:rPr>
        <w:t>Save</w:t>
      </w:r>
      <w:r w:rsidRPr="007B791F">
        <w:rPr>
          <w:rFonts w:ascii="Times New Roman" w:eastAsia="Times New Roman" w:hAnsi="Times New Roman" w:cs="Times New Roman"/>
          <w:b/>
          <w:bCs/>
          <w:color w:val="C82613"/>
          <w:sz w:val="28"/>
          <w:bdr w:val="none" w:sz="0" w:space="0" w:color="auto" w:frame="1"/>
          <w:lang w:eastAsia="el-GR"/>
        </w:rPr>
        <w:t xml:space="preserve"> </w:t>
      </w:r>
      <w:r w:rsidRPr="007B791F">
        <w:rPr>
          <w:rFonts w:ascii="Times New Roman" w:eastAsia="Times New Roman" w:hAnsi="Times New Roman" w:cs="Times New Roman"/>
          <w:b/>
          <w:bCs/>
          <w:color w:val="C82613"/>
          <w:sz w:val="28"/>
          <w:bdr w:val="none" w:sz="0" w:space="0" w:color="auto" w:frame="1"/>
          <w:lang w:val="en-US" w:eastAsia="el-GR"/>
        </w:rPr>
        <w:t>the</w:t>
      </w:r>
      <w:r w:rsidRPr="007B791F">
        <w:rPr>
          <w:rFonts w:ascii="Times New Roman" w:eastAsia="Times New Roman" w:hAnsi="Times New Roman" w:cs="Times New Roman"/>
          <w:b/>
          <w:bCs/>
          <w:color w:val="C82613"/>
          <w:sz w:val="28"/>
          <w:bdr w:val="none" w:sz="0" w:space="0" w:color="auto" w:frame="1"/>
          <w:lang w:eastAsia="el-GR"/>
        </w:rPr>
        <w:t xml:space="preserve"> </w:t>
      </w:r>
      <w:proofErr w:type="gramStart"/>
      <w:r w:rsidRPr="007B791F">
        <w:rPr>
          <w:rFonts w:ascii="Times New Roman" w:eastAsia="Times New Roman" w:hAnsi="Times New Roman" w:cs="Times New Roman"/>
          <w:b/>
          <w:bCs/>
          <w:color w:val="C82613"/>
          <w:sz w:val="28"/>
          <w:bdr w:val="none" w:sz="0" w:space="0" w:color="auto" w:frame="1"/>
          <w:lang w:val="en-US" w:eastAsia="el-GR"/>
        </w:rPr>
        <w:t>date</w:t>
      </w:r>
      <w:r w:rsidRPr="007B791F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val="en-US" w:eastAsia="el-GR"/>
        </w:rPr>
        <w:t> </w:t>
      </w:r>
      <w:r w:rsidRPr="007B791F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el-GR"/>
        </w:rPr>
        <w:t>:</w:t>
      </w:r>
      <w:proofErr w:type="gramEnd"/>
      <w:r w:rsidRPr="007B791F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val="en-US" w:eastAsia="el-GR"/>
        </w:rPr>
        <w:t> </w:t>
      </w:r>
      <w:r w:rsidRPr="007B791F">
        <w:rPr>
          <w:rFonts w:ascii="Calibri" w:eastAsia="Times New Roman" w:hAnsi="Calibri" w:cs="Calibri"/>
          <w:b/>
          <w:bCs/>
          <w:color w:val="000000"/>
          <w:sz w:val="20"/>
          <w:szCs w:val="16"/>
          <w:shd w:val="clear" w:color="auto" w:fill="FFFFFF"/>
          <w:lang w:eastAsia="el-GR"/>
        </w:rPr>
        <w:t>4 Δεκεμβρίου 2021 </w:t>
      </w:r>
    </w:p>
    <w:p w:rsidR="007B791F" w:rsidRPr="007B791F" w:rsidRDefault="007B791F" w:rsidP="007B791F">
      <w:pPr>
        <w:spacing w:line="293" w:lineRule="atLeast"/>
        <w:jc w:val="both"/>
        <w:rPr>
          <w:rFonts w:ascii="Calibri" w:eastAsia="Times New Roman" w:hAnsi="Calibri" w:cs="Calibri"/>
          <w:color w:val="000000"/>
          <w:sz w:val="28"/>
          <w:lang w:eastAsia="el-GR"/>
        </w:rPr>
      </w:pPr>
      <w:r w:rsidRPr="007B791F">
        <w:rPr>
          <w:rFonts w:ascii="Times New Roman" w:eastAsia="Times New Roman" w:hAnsi="Times New Roman" w:cs="Times New Roman"/>
          <w:b/>
          <w:bCs/>
          <w:color w:val="050505"/>
          <w:sz w:val="24"/>
          <w:szCs w:val="20"/>
          <w:lang w:eastAsia="el-GR"/>
        </w:rPr>
        <w:t>Τίτλος:</w:t>
      </w:r>
      <w:r w:rsidRPr="007B791F">
        <w:rPr>
          <w:rFonts w:ascii="Calibri" w:eastAsia="Times New Roman" w:hAnsi="Calibri" w:cs="Calibri"/>
          <w:color w:val="000000"/>
          <w:sz w:val="28"/>
          <w:lang w:eastAsia="el-GR"/>
        </w:rPr>
        <w:t> </w:t>
      </w:r>
      <w:r w:rsidRPr="007B791F">
        <w:rPr>
          <w:rFonts w:ascii="Calibri" w:eastAsia="Times New Roman" w:hAnsi="Calibri" w:cs="Calibri"/>
          <w:b/>
          <w:bCs/>
          <w:color w:val="000000"/>
          <w:sz w:val="20"/>
          <w:szCs w:val="16"/>
          <w:shd w:val="clear" w:color="auto" w:fill="FFFFFF"/>
          <w:lang w:eastAsia="el-GR"/>
        </w:rPr>
        <w:t xml:space="preserve">Διάγνωση και Πρόληψη Νεοπλασιών σε </w:t>
      </w:r>
      <w:proofErr w:type="spellStart"/>
      <w:r w:rsidRPr="007B791F">
        <w:rPr>
          <w:rFonts w:ascii="Calibri" w:eastAsia="Times New Roman" w:hAnsi="Calibri" w:cs="Calibri"/>
          <w:b/>
          <w:bCs/>
          <w:color w:val="000000"/>
          <w:sz w:val="20"/>
          <w:szCs w:val="16"/>
          <w:shd w:val="clear" w:color="auto" w:fill="FFFFFF"/>
          <w:lang w:eastAsia="el-GR"/>
        </w:rPr>
        <w:t>Αυτοπροσδιοριζόμενου</w:t>
      </w:r>
      <w:proofErr w:type="spellEnd"/>
      <w:r w:rsidRPr="007B791F">
        <w:rPr>
          <w:rFonts w:ascii="Calibri" w:eastAsia="Times New Roman" w:hAnsi="Calibri" w:cs="Calibri"/>
          <w:b/>
          <w:bCs/>
          <w:color w:val="000000"/>
          <w:sz w:val="20"/>
          <w:szCs w:val="16"/>
          <w:shd w:val="clear" w:color="auto" w:fill="FFFFFF"/>
          <w:lang w:eastAsia="el-GR"/>
        </w:rPr>
        <w:t xml:space="preserve"> Φύλου Άτομα </w:t>
      </w:r>
    </w:p>
    <w:p w:rsidR="007B791F" w:rsidRPr="007B791F" w:rsidRDefault="007B791F" w:rsidP="007B7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lang w:eastAsia="el-GR"/>
        </w:rPr>
      </w:pPr>
      <w:proofErr w:type="spellStart"/>
      <w:r w:rsidRPr="007B791F">
        <w:rPr>
          <w:rFonts w:ascii="Times New Roman" w:eastAsia="Times New Roman" w:hAnsi="Times New Roman" w:cs="Times New Roman"/>
          <w:color w:val="050505"/>
          <w:sz w:val="24"/>
          <w:szCs w:val="20"/>
          <w:lang w:eastAsia="el-GR"/>
        </w:rPr>
        <w:t>Φορεάς</w:t>
      </w:r>
      <w:proofErr w:type="spellEnd"/>
      <w:r w:rsidRPr="007B791F">
        <w:rPr>
          <w:rFonts w:ascii="Calibri" w:eastAsia="Times New Roman" w:hAnsi="Calibri" w:cs="Calibri"/>
          <w:color w:val="000000"/>
          <w:sz w:val="28"/>
          <w:lang w:eastAsia="el-GR"/>
        </w:rPr>
        <w:t> </w:t>
      </w:r>
      <w:r w:rsidRPr="007B791F">
        <w:rPr>
          <w:rFonts w:ascii="Times New Roman" w:eastAsia="Times New Roman" w:hAnsi="Times New Roman" w:cs="Times New Roman"/>
          <w:color w:val="000000"/>
          <w:sz w:val="28"/>
          <w:bdr w:val="none" w:sz="0" w:space="0" w:color="auto" w:frame="1"/>
          <w:lang w:eastAsia="el-GR"/>
        </w:rPr>
        <w:t>Οργάνωσης:</w:t>
      </w:r>
      <w:r w:rsidRPr="007B791F">
        <w:rPr>
          <w:rFonts w:ascii="Times New Roman" w:eastAsia="Times New Roman" w:hAnsi="Times New Roman" w:cs="Times New Roman"/>
          <w:color w:val="0C64C0"/>
          <w:sz w:val="28"/>
          <w:bdr w:val="none" w:sz="0" w:space="0" w:color="auto" w:frame="1"/>
          <w:lang w:eastAsia="el-GR"/>
        </w:rPr>
        <w:t> </w:t>
      </w:r>
      <w:r w:rsidRPr="007B791F">
        <w:rPr>
          <w:rFonts w:ascii="Times New Roman" w:eastAsia="Times New Roman" w:hAnsi="Times New Roman" w:cs="Times New Roman"/>
          <w:color w:val="050505"/>
          <w:sz w:val="24"/>
          <w:szCs w:val="20"/>
          <w:lang w:eastAsia="el-GR"/>
        </w:rPr>
        <w:t>ΠΕΒΕ </w:t>
      </w:r>
    </w:p>
    <w:p w:rsidR="007B791F" w:rsidRPr="007B791F" w:rsidRDefault="007B791F" w:rsidP="007B7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lang w:eastAsia="el-GR"/>
        </w:rPr>
      </w:pPr>
      <w:r w:rsidRPr="007B791F">
        <w:rPr>
          <w:rFonts w:ascii="Times New Roman" w:eastAsia="Times New Roman" w:hAnsi="Times New Roman" w:cs="Times New Roman"/>
          <w:b/>
          <w:bCs/>
          <w:color w:val="050505"/>
          <w:sz w:val="24"/>
          <w:szCs w:val="20"/>
          <w:lang w:eastAsia="el-GR"/>
        </w:rPr>
        <w:t>Η ημερίδα θα είναι διαδικτυακή και θα χορηγηθούν μόρια συνεχιζόμενης ιατρικής εκπαίδευσης</w:t>
      </w:r>
      <w:r w:rsidRPr="007B791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lang w:eastAsia="el-GR"/>
        </w:rPr>
        <w:t>. </w:t>
      </w:r>
    </w:p>
    <w:p w:rsidR="007B791F" w:rsidRPr="007B791F" w:rsidRDefault="007B791F" w:rsidP="007B7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lang w:eastAsia="el-GR"/>
        </w:rPr>
      </w:pPr>
      <w:r w:rsidRPr="007B791F">
        <w:rPr>
          <w:rFonts w:ascii="Times New Roman" w:eastAsia="Times New Roman" w:hAnsi="Times New Roman" w:cs="Times New Roman"/>
          <w:color w:val="050505"/>
          <w:sz w:val="24"/>
          <w:szCs w:val="20"/>
          <w:lang w:eastAsia="el-GR"/>
        </w:rPr>
        <w:t> </w:t>
      </w:r>
    </w:p>
    <w:p w:rsidR="007B791F" w:rsidRPr="007B791F" w:rsidRDefault="007B791F" w:rsidP="007B7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lang w:eastAsia="el-GR"/>
        </w:rPr>
      </w:pP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Η εγγρ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α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φ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ή</w:t>
      </w:r>
      <w:r w:rsidRPr="007B791F">
        <w:rPr>
          <w:rFonts w:ascii="Calibri" w:eastAsia="Times New Roman" w:hAnsi="Calibri" w:cs="Calibri"/>
          <w:color w:val="000000"/>
          <w:sz w:val="28"/>
          <w:lang w:eastAsia="el-GR"/>
        </w:rPr>
        <w:t> 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ε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ί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ν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αι</w:t>
      </w:r>
      <w:r w:rsidRPr="007B791F">
        <w:rPr>
          <w:rFonts w:ascii="Calibri" w:eastAsia="Times New Roman" w:hAnsi="Calibri" w:cs="Calibri"/>
          <w:color w:val="000000"/>
          <w:sz w:val="28"/>
          <w:lang w:eastAsia="el-GR"/>
        </w:rPr>
        <w:t> 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δωρε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ά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ν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.</w:t>
      </w:r>
      <w:r w:rsidRPr="007B791F">
        <w:rPr>
          <w:rFonts w:ascii="Calibri" w:eastAsia="Times New Roman" w:hAnsi="Calibri" w:cs="Calibri"/>
          <w:color w:val="000000"/>
          <w:sz w:val="28"/>
          <w:lang w:eastAsia="el-GR"/>
        </w:rPr>
        <w:t> 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Εγγρ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α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φε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ί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τε τ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ώ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ρ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α!</w:t>
      </w:r>
      <w:r w:rsidRPr="007B791F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lang w:eastAsia="el-GR"/>
        </w:rPr>
        <w:t> </w:t>
      </w:r>
    </w:p>
    <w:p w:rsidR="007B791F" w:rsidRPr="007B791F" w:rsidRDefault="007B791F" w:rsidP="007B79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lang w:eastAsia="el-GR"/>
        </w:rPr>
      </w:pPr>
      <w:r w:rsidRPr="007B791F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lang w:eastAsia="el-GR"/>
        </w:rPr>
        <w:t>Για τη συμμετοχή σας είναι απαραίτητη η προεγγραφή .  </w:t>
      </w:r>
    </w:p>
    <w:p w:rsidR="007B791F" w:rsidRPr="007B791F" w:rsidRDefault="007B791F" w:rsidP="007B791F">
      <w:pPr>
        <w:shd w:val="clear" w:color="auto" w:fill="FFFFFF"/>
        <w:spacing w:line="293" w:lineRule="atLeast"/>
        <w:jc w:val="both"/>
        <w:rPr>
          <w:rFonts w:ascii="Calibri" w:eastAsia="Times New Roman" w:hAnsi="Calibri" w:cs="Calibri"/>
          <w:color w:val="000000"/>
          <w:sz w:val="28"/>
          <w:lang w:eastAsia="el-GR"/>
        </w:rPr>
      </w:pPr>
      <w:r w:rsidRPr="007B791F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lang w:eastAsia="el-GR"/>
        </w:rPr>
        <w:t>Οδηγίες εγγραφής-συμμετοχής --&gt;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 </w:t>
      </w:r>
    </w:p>
    <w:p w:rsidR="007B791F" w:rsidRPr="007B791F" w:rsidRDefault="007B791F" w:rsidP="007B791F">
      <w:pPr>
        <w:shd w:val="clear" w:color="auto" w:fill="FFFFFF"/>
        <w:spacing w:after="0" w:line="293" w:lineRule="atLeast"/>
        <w:jc w:val="both"/>
        <w:rPr>
          <w:rFonts w:ascii="Calibri" w:eastAsia="Times New Roman" w:hAnsi="Calibri" w:cs="Calibri"/>
          <w:color w:val="000000"/>
          <w:sz w:val="28"/>
          <w:lang w:eastAsia="el-GR"/>
        </w:rPr>
      </w:pP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1</w:t>
      </w:r>
      <w:r w:rsidRPr="007B791F">
        <w:rPr>
          <w:rFonts w:ascii="Arial" w:eastAsia="Times New Roman" w:hAnsi="Arial" w:cs="Arial"/>
          <w:color w:val="050505"/>
          <w:sz w:val="24"/>
          <w:szCs w:val="20"/>
          <w:vertAlign w:val="superscript"/>
          <w:lang w:eastAsia="el-GR"/>
        </w:rPr>
        <w:t>ο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 βήμα</w:t>
      </w:r>
      <w:r w:rsidRPr="007B791F">
        <w:rPr>
          <w:rFonts w:ascii="Calibri" w:eastAsia="Times New Roman" w:hAnsi="Calibri" w:cs="Calibri"/>
          <w:color w:val="000000"/>
          <w:sz w:val="28"/>
          <w:lang w:eastAsia="el-GR"/>
        </w:rPr>
        <w:t> </w:t>
      </w:r>
      <w:r w:rsidRPr="007B791F">
        <w:rPr>
          <w:rFonts w:ascii="Arial" w:eastAsia="Times New Roman" w:hAnsi="Arial" w:cs="Arial"/>
          <w:b/>
          <w:bCs/>
          <w:color w:val="5F6368"/>
          <w:lang w:eastAsia="el-GR"/>
        </w:rPr>
        <w:t>Επισκεφθείτε την ιστοσελίδα</w:t>
      </w:r>
      <w:r w:rsidRPr="007B791F">
        <w:rPr>
          <w:rFonts w:ascii="Arial" w:eastAsia="Times New Roman" w:hAnsi="Arial" w:cs="Arial"/>
          <w:color w:val="4D5156"/>
          <w:szCs w:val="19"/>
          <w:shd w:val="clear" w:color="auto" w:fill="FFFFFF"/>
          <w:lang w:eastAsia="el-GR"/>
        </w:rPr>
        <w:t xml:space="preserve"> μας στο </w:t>
      </w:r>
      <w:hyperlink r:id="rId4" w:tgtFrame="Heh4m2MCFq4tU24YGOpqter" w:history="1">
        <w:r w:rsidRPr="007B791F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el-GR"/>
          </w:rPr>
          <w:t>www.livetime.gr</w:t>
        </w:r>
      </w:hyperlink>
      <w:r w:rsidRPr="007B791F">
        <w:rPr>
          <w:rFonts w:ascii="Times New Roman" w:eastAsia="Times New Roman" w:hAnsi="Times New Roman" w:cs="Times New Roman"/>
          <w:color w:val="050505"/>
          <w:sz w:val="24"/>
          <w:szCs w:val="20"/>
          <w:lang w:eastAsia="el-GR"/>
        </w:rPr>
        <w:t xml:space="preserve"> </w:t>
      </w:r>
      <w:r w:rsidRPr="007B791F">
        <w:rPr>
          <w:rFonts w:ascii="Arial" w:eastAsia="Times New Roman" w:hAnsi="Arial" w:cs="Arial"/>
          <w:color w:val="050505"/>
          <w:sz w:val="24"/>
          <w:szCs w:val="20"/>
          <w:shd w:val="clear" w:color="auto" w:fill="FFFFFF"/>
          <w:lang w:eastAsia="el-GR"/>
        </w:rPr>
        <w:t>κ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shd w:val="clear" w:color="auto" w:fill="FFFFFF"/>
          <w:lang w:eastAsia="el-GR"/>
        </w:rPr>
        <w:t>αι</w:t>
      </w:r>
      <w:r w:rsidRPr="007B791F">
        <w:rPr>
          <w:rFonts w:ascii="Calibri" w:eastAsia="Times New Roman" w:hAnsi="Calibri" w:cs="Calibri"/>
          <w:color w:val="000000"/>
          <w:sz w:val="28"/>
          <w:lang w:eastAsia="el-GR"/>
        </w:rPr>
        <w:t> </w:t>
      </w:r>
      <w:proofErr w:type="spellStart"/>
      <w:r w:rsidRPr="007B791F">
        <w:rPr>
          <w:rFonts w:ascii="Arial" w:eastAsia="Times New Roman" w:hAnsi="Arial" w:cs="Arial"/>
          <w:color w:val="050505"/>
          <w:sz w:val="24"/>
          <w:szCs w:val="20"/>
          <w:shd w:val="clear" w:color="auto" w:fill="FFFFFF"/>
          <w:lang w:eastAsia="el-GR"/>
        </w:rPr>
        <w:t>κ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shd w:val="clear" w:color="auto" w:fill="FFFFFF"/>
          <w:lang w:eastAsia="el-GR"/>
        </w:rPr>
        <w:t>ά</w:t>
      </w:r>
      <w:r w:rsidRPr="007B791F">
        <w:rPr>
          <w:rFonts w:ascii="Arial" w:eastAsia="Times New Roman" w:hAnsi="Arial" w:cs="Arial"/>
          <w:color w:val="050505"/>
          <w:sz w:val="24"/>
          <w:szCs w:val="20"/>
          <w:shd w:val="clear" w:color="auto" w:fill="FFFFFF"/>
          <w:lang w:eastAsia="el-GR"/>
        </w:rPr>
        <w:t>ντετηνεγγρ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shd w:val="clear" w:color="auto" w:fill="FFFFFF"/>
          <w:lang w:eastAsia="el-GR"/>
        </w:rPr>
        <w:t>α</w:t>
      </w:r>
      <w:r w:rsidRPr="007B791F">
        <w:rPr>
          <w:rFonts w:ascii="Arial" w:eastAsia="Times New Roman" w:hAnsi="Arial" w:cs="Arial"/>
          <w:color w:val="050505"/>
          <w:sz w:val="24"/>
          <w:szCs w:val="20"/>
          <w:shd w:val="clear" w:color="auto" w:fill="FFFFFF"/>
          <w:lang w:eastAsia="el-GR"/>
        </w:rPr>
        <w:t>φ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shd w:val="clear" w:color="auto" w:fill="FFFFFF"/>
          <w:lang w:eastAsia="el-GR"/>
        </w:rPr>
        <w:t>ή</w:t>
      </w:r>
      <w:proofErr w:type="spellEnd"/>
      <w:r w:rsidRPr="007B791F">
        <w:rPr>
          <w:rFonts w:ascii="Calibri" w:eastAsia="Times New Roman" w:hAnsi="Calibri" w:cs="Calibri"/>
          <w:color w:val="000000"/>
          <w:sz w:val="28"/>
          <w:lang w:eastAsia="el-GR"/>
        </w:rPr>
        <w:t> </w:t>
      </w:r>
      <w:r w:rsidRPr="007B791F">
        <w:rPr>
          <w:rFonts w:ascii="Arial" w:eastAsia="Times New Roman" w:hAnsi="Arial" w:cs="Arial"/>
          <w:color w:val="050505"/>
          <w:sz w:val="24"/>
          <w:szCs w:val="20"/>
          <w:shd w:val="clear" w:color="auto" w:fill="FFFFFF"/>
          <w:lang w:eastAsia="el-GR"/>
        </w:rPr>
        <w:t>σ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shd w:val="clear" w:color="auto" w:fill="FFFFFF"/>
          <w:lang w:eastAsia="el-GR"/>
        </w:rPr>
        <w:t>α</w:t>
      </w:r>
      <w:r w:rsidRPr="007B791F">
        <w:rPr>
          <w:rFonts w:ascii="Arial" w:eastAsia="Times New Roman" w:hAnsi="Arial" w:cs="Arial"/>
          <w:color w:val="050505"/>
          <w:sz w:val="24"/>
          <w:szCs w:val="20"/>
          <w:shd w:val="clear" w:color="auto" w:fill="FFFFFF"/>
          <w:lang w:eastAsia="el-GR"/>
        </w:rPr>
        <w:t>ς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shd w:val="clear" w:color="auto" w:fill="FFFFFF"/>
          <w:lang w:eastAsia="el-GR"/>
        </w:rPr>
        <w:t>.</w:t>
      </w:r>
      <w:r w:rsidRPr="007B791F">
        <w:rPr>
          <w:rFonts w:ascii="Calibri" w:eastAsia="Times New Roman" w:hAnsi="Calibri" w:cs="Calibri"/>
          <w:color w:val="050505"/>
          <w:sz w:val="24"/>
          <w:szCs w:val="20"/>
          <w:lang w:eastAsia="el-GR"/>
        </w:rPr>
        <w:t> </w:t>
      </w:r>
    </w:p>
    <w:p w:rsidR="007B791F" w:rsidRPr="007B791F" w:rsidRDefault="007B791F" w:rsidP="007B791F">
      <w:pPr>
        <w:shd w:val="clear" w:color="auto" w:fill="FFFFFF"/>
        <w:spacing w:line="293" w:lineRule="atLeast"/>
        <w:jc w:val="both"/>
        <w:rPr>
          <w:rFonts w:ascii="Calibri" w:eastAsia="Times New Roman" w:hAnsi="Calibri" w:cs="Calibri"/>
          <w:color w:val="000000"/>
          <w:sz w:val="28"/>
          <w:lang w:eastAsia="el-GR"/>
        </w:rPr>
      </w:pP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 2</w:t>
      </w:r>
      <w:r w:rsidRPr="007B791F">
        <w:rPr>
          <w:rFonts w:ascii="Arial" w:eastAsia="Times New Roman" w:hAnsi="Arial" w:cs="Arial"/>
          <w:color w:val="050505"/>
          <w:sz w:val="24"/>
          <w:szCs w:val="20"/>
          <w:vertAlign w:val="superscript"/>
          <w:lang w:eastAsia="el-GR"/>
        </w:rPr>
        <w:t>ο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 xml:space="preserve"> β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ή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μ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α</w:t>
      </w:r>
      <w:r w:rsidRPr="007B791F">
        <w:rPr>
          <w:rFonts w:eastAsia="Times New Roman" w:cs="Segoe UI Historic"/>
          <w:color w:val="050505"/>
          <w:sz w:val="24"/>
          <w:szCs w:val="20"/>
          <w:lang w:eastAsia="el-GR"/>
        </w:rPr>
        <w:t xml:space="preserve"> 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Επ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ι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λ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έ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ξτε την εκδ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ή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λωση πο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υ</w:t>
      </w:r>
      <w:r w:rsidRPr="007B791F">
        <w:rPr>
          <w:rFonts w:ascii="Calibri" w:eastAsia="Times New Roman" w:hAnsi="Calibri" w:cs="Calibri"/>
          <w:color w:val="000000"/>
          <w:sz w:val="28"/>
          <w:lang w:eastAsia="el-GR"/>
        </w:rPr>
        <w:t> 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επ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ι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θ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υ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με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ί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τε ν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α</w:t>
      </w:r>
      <w:r w:rsidRPr="007B791F">
        <w:rPr>
          <w:rFonts w:ascii="Calibri" w:eastAsia="Times New Roman" w:hAnsi="Calibri" w:cs="Calibri"/>
          <w:color w:val="000000"/>
          <w:sz w:val="28"/>
          <w:lang w:eastAsia="el-GR"/>
        </w:rPr>
        <w:t> 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π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α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ρ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α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κολο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υ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θ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ή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σετε</w:t>
      </w:r>
      <w:r w:rsidRPr="007B791F">
        <w:rPr>
          <w:rFonts w:ascii="Calibri" w:eastAsia="Times New Roman" w:hAnsi="Calibri" w:cs="Calibri"/>
          <w:color w:val="050505"/>
          <w:sz w:val="24"/>
          <w:szCs w:val="20"/>
          <w:lang w:eastAsia="el-GR"/>
        </w:rPr>
        <w:t> και </w:t>
      </w:r>
      <w:r w:rsidRPr="007B791F">
        <w:rPr>
          <w:rFonts w:ascii="Calibri" w:eastAsia="Times New Roman" w:hAnsi="Calibri" w:cs="Calibri"/>
          <w:color w:val="000000"/>
          <w:sz w:val="28"/>
          <w:lang w:eastAsia="el-GR"/>
        </w:rPr>
        <w:t> 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Π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α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τ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ή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στε στο πεδ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ί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ο πο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υ</w:t>
      </w:r>
      <w:r w:rsidRPr="007B791F">
        <w:rPr>
          <w:rFonts w:ascii="Calibri" w:eastAsia="Times New Roman" w:hAnsi="Calibri" w:cs="Calibri"/>
          <w:color w:val="000000"/>
          <w:sz w:val="28"/>
          <w:lang w:eastAsia="el-GR"/>
        </w:rPr>
        <w:t> 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εμφ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α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ν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ί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ζετ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αι «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Εγγρ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α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φε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ί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τε στην Εκδ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ή</w:t>
      </w:r>
      <w:r w:rsidRPr="007B791F">
        <w:rPr>
          <w:rFonts w:ascii="Arial" w:eastAsia="Times New Roman" w:hAnsi="Arial" w:cs="Arial"/>
          <w:color w:val="050505"/>
          <w:sz w:val="24"/>
          <w:szCs w:val="20"/>
          <w:lang w:eastAsia="el-GR"/>
        </w:rPr>
        <w:t>λωση</w:t>
      </w:r>
      <w:r w:rsidRPr="007B791F">
        <w:rPr>
          <w:rFonts w:ascii="Segoe UI Historic" w:eastAsia="Times New Roman" w:hAnsi="Segoe UI Historic" w:cs="Segoe UI Historic"/>
          <w:color w:val="050505"/>
          <w:sz w:val="24"/>
          <w:szCs w:val="20"/>
          <w:lang w:eastAsia="el-GR"/>
        </w:rPr>
        <w:t>»</w:t>
      </w:r>
      <w:r w:rsidRPr="007B791F">
        <w:rPr>
          <w:rFonts w:ascii="Calibri" w:eastAsia="Times New Roman" w:hAnsi="Calibri" w:cs="Calibri"/>
          <w:color w:val="050505"/>
          <w:sz w:val="24"/>
          <w:szCs w:val="20"/>
          <w:lang w:eastAsia="el-GR"/>
        </w:rPr>
        <w:t>. Για να σιγουρευτείτε ότι έχετε εγγραφεί θα πρέπει να εμφανίζεται το εξής: ‘’</w:t>
      </w:r>
      <w:proofErr w:type="spellStart"/>
      <w:r w:rsidRPr="007B791F">
        <w:rPr>
          <w:rFonts w:ascii="Calibri" w:eastAsia="Times New Roman" w:hAnsi="Calibri" w:cs="Calibri"/>
          <w:color w:val="050505"/>
          <w:sz w:val="24"/>
          <w:szCs w:val="20"/>
          <w:lang w:eastAsia="el-GR"/>
        </w:rPr>
        <w:t>Εχετε</w:t>
      </w:r>
      <w:proofErr w:type="spellEnd"/>
      <w:r w:rsidRPr="007B791F">
        <w:rPr>
          <w:rFonts w:ascii="Calibri" w:eastAsia="Times New Roman" w:hAnsi="Calibri" w:cs="Calibri"/>
          <w:color w:val="050505"/>
          <w:sz w:val="24"/>
          <w:szCs w:val="20"/>
          <w:lang w:eastAsia="el-GR"/>
        </w:rPr>
        <w:t xml:space="preserve"> εγγραφεί στην εκδήλωση’’ </w:t>
      </w:r>
    </w:p>
    <w:p w:rsidR="007B791F" w:rsidRPr="007B791F" w:rsidRDefault="007B791F" w:rsidP="007B7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el-GR"/>
        </w:rPr>
      </w:pPr>
      <w:r w:rsidRPr="007B791F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lang w:eastAsia="el-GR"/>
        </w:rPr>
        <w:t>Γραμματεία</w:t>
      </w:r>
      <w:r w:rsidRPr="007B791F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lang w:val="en-US" w:eastAsia="el-GR"/>
        </w:rPr>
        <w:t xml:space="preserve">: </w:t>
      </w:r>
      <w:r w:rsidRPr="007B791F">
        <w:rPr>
          <w:rFonts w:ascii="Helvetica" w:eastAsia="Times New Roman" w:hAnsi="Helvetica" w:cs="Helvetica"/>
          <w:b/>
          <w:bCs/>
          <w:color w:val="202020"/>
          <w:sz w:val="28"/>
          <w:lang w:val="en-US" w:eastAsia="el-GR"/>
        </w:rPr>
        <w:t>Scientific - Cultural Events and Publications</w:t>
      </w:r>
      <w:r w:rsidRPr="007B791F">
        <w:rPr>
          <w:rFonts w:ascii="Helvetica" w:eastAsia="Times New Roman" w:hAnsi="Helvetica" w:cs="Helvetica"/>
          <w:color w:val="202020"/>
          <w:sz w:val="28"/>
          <w:lang w:val="en-US" w:eastAsia="el-GR"/>
        </w:rPr>
        <w:br/>
      </w:r>
      <w:r w:rsidRPr="007B791F">
        <w:rPr>
          <w:rFonts w:ascii="Helvetica" w:eastAsia="Times New Roman" w:hAnsi="Helvetica" w:cs="Helvetica"/>
          <w:color w:val="202020"/>
          <w:sz w:val="28"/>
          <w:shd w:val="clear" w:color="auto" w:fill="FFFFFF"/>
          <w:lang w:val="en-US" w:eastAsia="el-GR"/>
        </w:rPr>
        <w:t xml:space="preserve">120 </w:t>
      </w:r>
      <w:proofErr w:type="spellStart"/>
      <w:r w:rsidRPr="007B791F">
        <w:rPr>
          <w:rFonts w:ascii="Helvetica" w:eastAsia="Times New Roman" w:hAnsi="Helvetica" w:cs="Helvetica"/>
          <w:color w:val="202020"/>
          <w:sz w:val="28"/>
          <w:shd w:val="clear" w:color="auto" w:fill="FFFFFF"/>
          <w:lang w:val="en-US" w:eastAsia="el-GR"/>
        </w:rPr>
        <w:t>Asklipiou</w:t>
      </w:r>
      <w:proofErr w:type="spellEnd"/>
      <w:r w:rsidRPr="007B791F">
        <w:rPr>
          <w:rFonts w:ascii="Helvetica" w:eastAsia="Times New Roman" w:hAnsi="Helvetica" w:cs="Helvetica"/>
          <w:color w:val="202020"/>
          <w:sz w:val="28"/>
          <w:shd w:val="clear" w:color="auto" w:fill="FFFFFF"/>
          <w:lang w:val="en-US" w:eastAsia="el-GR"/>
        </w:rPr>
        <w:t xml:space="preserve"> Str., </w:t>
      </w:r>
      <w:proofErr w:type="gramStart"/>
      <w:r w:rsidRPr="007B791F">
        <w:rPr>
          <w:rFonts w:ascii="Helvetica" w:eastAsia="Times New Roman" w:hAnsi="Helvetica" w:cs="Helvetica"/>
          <w:color w:val="202020"/>
          <w:sz w:val="28"/>
          <w:shd w:val="clear" w:color="auto" w:fill="FFFFFF"/>
          <w:lang w:val="en-US" w:eastAsia="el-GR"/>
        </w:rPr>
        <w:t>114 71, Athens</w:t>
      </w:r>
      <w:r w:rsidRPr="007B791F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el-GR"/>
        </w:rPr>
        <w:t> </w:t>
      </w:r>
      <w:r w:rsidRPr="007B791F">
        <w:rPr>
          <w:rFonts w:ascii="Calibri" w:eastAsia="Times New Roman" w:hAnsi="Calibri" w:cs="Calibri"/>
          <w:color w:val="202020"/>
          <w:sz w:val="28"/>
          <w:lang w:val="en-US" w:eastAsia="el-GR"/>
        </w:rPr>
        <w:t>|</w:t>
      </w:r>
      <w:r w:rsidRPr="007B791F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el-GR"/>
        </w:rPr>
        <w:t> </w:t>
      </w:r>
      <w:r w:rsidRPr="007B791F">
        <w:rPr>
          <w:rFonts w:ascii="Helvetica" w:eastAsia="Times New Roman" w:hAnsi="Helvetica" w:cs="Helvetica"/>
          <w:color w:val="202020"/>
          <w:sz w:val="28"/>
          <w:shd w:val="clear" w:color="auto" w:fill="FFFFFF"/>
          <w:lang w:eastAsia="el-GR"/>
        </w:rPr>
        <w:t>Τ</w:t>
      </w:r>
      <w:r w:rsidRPr="007B791F">
        <w:rPr>
          <w:rFonts w:ascii="Helvetica" w:eastAsia="Times New Roman" w:hAnsi="Helvetica" w:cs="Helvetica"/>
          <w:color w:val="202020"/>
          <w:sz w:val="28"/>
          <w:shd w:val="clear" w:color="auto" w:fill="FFFFFF"/>
          <w:lang w:val="en-US" w:eastAsia="el-GR"/>
        </w:rPr>
        <w:t>el.</w:t>
      </w:r>
      <w:proofErr w:type="gramEnd"/>
      <w:r w:rsidRPr="007B791F">
        <w:rPr>
          <w:rFonts w:ascii="Helvetica" w:eastAsia="Times New Roman" w:hAnsi="Helvetica" w:cs="Helvetica"/>
          <w:color w:val="202020"/>
          <w:sz w:val="28"/>
          <w:shd w:val="clear" w:color="auto" w:fill="FFFFFF"/>
          <w:lang w:val="en-US" w:eastAsia="el-GR"/>
        </w:rPr>
        <w:t xml:space="preserve"> +30 210 7240039</w:t>
      </w:r>
      <w:r w:rsidRPr="007B791F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el-GR"/>
        </w:rPr>
        <w:t> </w:t>
      </w:r>
      <w:r w:rsidRPr="007B791F">
        <w:rPr>
          <w:rFonts w:ascii="Calibri" w:eastAsia="Times New Roman" w:hAnsi="Calibri" w:cs="Calibri"/>
          <w:color w:val="202020"/>
          <w:sz w:val="28"/>
          <w:lang w:val="en-US" w:eastAsia="el-GR"/>
        </w:rPr>
        <w:t>|</w:t>
      </w:r>
      <w:r w:rsidRPr="007B791F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el-GR"/>
        </w:rPr>
        <w:t> </w:t>
      </w:r>
      <w:r w:rsidRPr="007B791F">
        <w:rPr>
          <w:rFonts w:ascii="Helvetica" w:eastAsia="Times New Roman" w:hAnsi="Helvetica" w:cs="Helvetica"/>
          <w:color w:val="202020"/>
          <w:sz w:val="28"/>
          <w:shd w:val="clear" w:color="auto" w:fill="FFFFFF"/>
          <w:lang w:val="en-US" w:eastAsia="el-GR"/>
        </w:rPr>
        <w:t>e-mail:  </w:t>
      </w:r>
      <w:hyperlink r:id="rId5" w:history="1">
        <w:r w:rsidRPr="007B791F">
          <w:rPr>
            <w:rFonts w:ascii="Helvetica" w:eastAsia="Times New Roman" w:hAnsi="Helvetica" w:cs="Helvetica"/>
            <w:color w:val="007C89"/>
            <w:sz w:val="28"/>
            <w:u w:val="single"/>
            <w:lang w:val="en-US" w:eastAsia="el-GR"/>
          </w:rPr>
          <w:t>info@scep.gr</w:t>
        </w:r>
      </w:hyperlink>
      <w:r w:rsidRPr="007B791F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el-GR"/>
        </w:rPr>
        <w:t> </w:t>
      </w:r>
      <w:r w:rsidRPr="007B791F">
        <w:rPr>
          <w:rFonts w:ascii="Calibri" w:eastAsia="Times New Roman" w:hAnsi="Calibri" w:cs="Calibri"/>
          <w:color w:val="202020"/>
          <w:sz w:val="28"/>
          <w:lang w:val="en-US" w:eastAsia="el-GR"/>
        </w:rPr>
        <w:t>|</w:t>
      </w:r>
      <w:r w:rsidRPr="007B791F">
        <w:rPr>
          <w:rFonts w:ascii="Times New Roman" w:eastAsia="Times New Roman" w:hAnsi="Times New Roman" w:cs="Times New Roman"/>
          <w:color w:val="000000"/>
          <w:sz w:val="32"/>
          <w:szCs w:val="24"/>
          <w:lang w:val="en-US" w:eastAsia="el-GR"/>
        </w:rPr>
        <w:t> </w:t>
      </w:r>
      <w:r w:rsidRPr="007B791F">
        <w:rPr>
          <w:rFonts w:ascii="Helvetica" w:eastAsia="Times New Roman" w:hAnsi="Helvetica" w:cs="Helvetica"/>
          <w:color w:val="202020"/>
          <w:sz w:val="28"/>
          <w:shd w:val="clear" w:color="auto" w:fill="FFFFFF"/>
          <w:lang w:val="en-US" w:eastAsia="el-GR"/>
        </w:rPr>
        <w:t>Web: </w:t>
      </w:r>
      <w:hyperlink r:id="rId6" w:tgtFrame="-8MHmJjWOdmzM1eI9bUYSSg" w:history="1">
        <w:r w:rsidRPr="007B791F">
          <w:rPr>
            <w:rFonts w:ascii="Helvetica" w:eastAsia="Times New Roman" w:hAnsi="Helvetica" w:cs="Helvetica"/>
            <w:color w:val="007C89"/>
            <w:sz w:val="28"/>
            <w:u w:val="single"/>
            <w:lang w:val="en-US" w:eastAsia="el-GR"/>
          </w:rPr>
          <w:t>www.scep.gr</w:t>
        </w:r>
      </w:hyperlink>
      <w:r w:rsidRPr="007B791F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lang w:val="en-US" w:eastAsia="el-GR"/>
        </w:rPr>
        <w:t> </w:t>
      </w:r>
    </w:p>
    <w:p w:rsidR="0041573E" w:rsidRPr="007B791F" w:rsidRDefault="0041573E" w:rsidP="007B791F">
      <w:pPr>
        <w:jc w:val="both"/>
        <w:rPr>
          <w:sz w:val="32"/>
          <w:lang w:val="en-US"/>
        </w:rPr>
      </w:pPr>
    </w:p>
    <w:sectPr w:rsidR="0041573E" w:rsidRPr="007B791F" w:rsidSect="004157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B791F"/>
    <w:rsid w:val="0041573E"/>
    <w:rsid w:val="007B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791F"/>
    <w:rPr>
      <w:i/>
      <w:iCs/>
    </w:rPr>
  </w:style>
  <w:style w:type="character" w:styleId="-">
    <w:name w:val="Hyperlink"/>
    <w:basedOn w:val="a0"/>
    <w:uiPriority w:val="99"/>
    <w:semiHidden/>
    <w:unhideWhenUsed/>
    <w:rsid w:val="007B791F"/>
    <w:rPr>
      <w:color w:val="0000FF"/>
      <w:u w:val="single"/>
    </w:rPr>
  </w:style>
  <w:style w:type="paragraph" w:customStyle="1" w:styleId="xmsonormal">
    <w:name w:val="xmsonormal"/>
    <w:basedOn w:val="a"/>
    <w:rsid w:val="007B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B7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ep.gr/" TargetMode="External"/><Relationship Id="rId5" Type="http://schemas.openxmlformats.org/officeDocument/2006/relationships/hyperlink" Target="javascript:void(window.open('/imp/dynamic.php?page=compose&amp;to=anna.konstanti%40scep.gr&amp;popup=1','','width=820,height=610,status=1,scrollbars=yes,resizable=yes'))" TargetMode="External"/><Relationship Id="rId4" Type="http://schemas.openxmlformats.org/officeDocument/2006/relationships/hyperlink" Target="https://l.facebook.com/l.php?u=http%3A%2F%2Fwww.livetime.gr%2F%3Ffbclid%3DIwAR2YBTbRVW-HhrLaRZo3SPM9TIMWN-k0OSd4aLeRh0QZv5DiLGHSQnWaWfs&amp;h=AT0_D8cpticVnS-SN70YdbjMx2BahgwnTO0hMJkwyjMnSsTwUFRg94t18x6JUl29h_2zaaP2wqd9nIuBVxFz0VO3XZimj21YfferdJf8nPkk32PLYo9Ysl9zmXbVpm1Q61Ey&amp;__tn__=-UK-R&amp;c%5b0%5d=AT3o_ua2BQygUemqeRNkUpt8tVgjQB2RNl89fT6ny4NJDYPgOY2KrQ87k0guzTIEfky_8Cc6Fs1dxgnSuSFs3s_ulBkp51JexLPign52duSKlU55cwNqpgUR3ABigqK8e9jwAI5sD_OwVxmiHprpWSbEYrjDhUcUikp7UraF2f-jBMoGuYMTl-8DpfoGyozJ00cqmze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1</cp:revision>
  <dcterms:created xsi:type="dcterms:W3CDTF">2021-05-07T06:09:00Z</dcterms:created>
  <dcterms:modified xsi:type="dcterms:W3CDTF">2021-05-07T06:12:00Z</dcterms:modified>
</cp:coreProperties>
</file>