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EA" w:rsidRPr="00DA354D" w:rsidRDefault="00F60DEA" w:rsidP="00B9591C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</w:pPr>
      <w:r w:rsidRPr="00F60DEA"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  <w:t>Υποβολή ηλεκτρονικών αιτήσεων για το στεγαστικό επίδομα</w:t>
      </w:r>
      <w:r w:rsidR="00B9591C"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  <w:t xml:space="preserve"> </w:t>
      </w:r>
      <w:r w:rsidRPr="00F60DEA"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  <w:t>φοιτητών ακαδημαϊκού έτους 201</w:t>
      </w:r>
      <w:r w:rsidR="00DA354D" w:rsidRPr="00DA354D"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  <w:t>9</w:t>
      </w:r>
      <w:r w:rsidRPr="00F60DEA"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  <w:t xml:space="preserve"> -20</w:t>
      </w:r>
      <w:r w:rsidR="00DA354D" w:rsidRPr="00DA354D">
        <w:rPr>
          <w:rFonts w:ascii="Arial" w:eastAsia="Times New Roman" w:hAnsi="Arial" w:cs="Arial"/>
          <w:color w:val="29648A"/>
          <w:kern w:val="36"/>
          <w:sz w:val="54"/>
          <w:szCs w:val="54"/>
          <w:lang w:eastAsia="el-GR"/>
        </w:rPr>
        <w:t>20</w:t>
      </w:r>
    </w:p>
    <w:p w:rsidR="00F60DEA" w:rsidRPr="00B9591C" w:rsidRDefault="00F60DEA" w:rsidP="00DA354D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Arial" w:eastAsia="Times New Roman" w:hAnsi="Arial" w:cs="Arial"/>
          <w:sz w:val="32"/>
          <w:szCs w:val="32"/>
          <w:u w:val="single"/>
          <w:lang w:eastAsia="el-GR"/>
        </w:rPr>
      </w:pPr>
      <w:r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 xml:space="preserve">Προθεσμία υποβολής αιτήσεων από την </w:t>
      </w:r>
      <w:r w:rsidR="00DA354D"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>Πέμπ</w:t>
      </w:r>
      <w:r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>τη 4 Ιουνίου 20</w:t>
      </w:r>
      <w:r w:rsidR="00DA354D"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>20</w:t>
      </w:r>
      <w:r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 xml:space="preserve"> έως και τη </w:t>
      </w:r>
      <w:r w:rsidR="00DA354D"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>Δευτέρα</w:t>
      </w:r>
      <w:r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 xml:space="preserve"> </w:t>
      </w:r>
      <w:r w:rsidR="00DA354D"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>6</w:t>
      </w:r>
      <w:r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 xml:space="preserve"> Ιουλίου 20</w:t>
      </w:r>
      <w:r w:rsidR="00DA354D" w:rsidRPr="00B9591C">
        <w:rPr>
          <w:rFonts w:ascii="Arial" w:eastAsia="Times New Roman" w:hAnsi="Arial" w:cs="Arial"/>
          <w:sz w:val="32"/>
          <w:szCs w:val="32"/>
          <w:u w:val="single"/>
          <w:lang w:eastAsia="el-GR"/>
        </w:rPr>
        <w:t>20</w:t>
      </w:r>
    </w:p>
    <w:p w:rsidR="00F60DEA" w:rsidRPr="00F60DEA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inherit" w:eastAsia="Times New Roman" w:hAnsi="inherit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el-GR"/>
        </w:rPr>
        <w:t>ΣΤΕΓΑΣΤΙΚΟ ΕΠΙΔΟΜΑ ΦΟΙΤΗΤΩΝ ΑΚΑΔΗΜΑΪΚΟΥ ΕΤΟΥΣ 201</w:t>
      </w:r>
      <w:r w:rsidR="00DA354D">
        <w:rPr>
          <w:rFonts w:ascii="inherit" w:eastAsia="Times New Roman" w:hAnsi="inherit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el-GR"/>
        </w:rPr>
        <w:t>9-2020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> </w:t>
      </w:r>
    </w:p>
    <w:p w:rsidR="00DA354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inherit" w:eastAsia="Times New Roman" w:hAnsi="inherit" w:cs="Arial"/>
          <w:b/>
          <w:bCs/>
          <w:color w:val="212529"/>
          <w:sz w:val="24"/>
          <w:szCs w:val="24"/>
          <w:u w:val="single"/>
          <w:bdr w:val="none" w:sz="0" w:space="0" w:color="auto" w:frame="1"/>
          <w:lang w:eastAsia="el-GR"/>
        </w:rPr>
        <w:t>Προθεσμίες-Προϋποθέσεις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>Οι ηλεκτρονικές αιτήσεις που αφορούν στο ακαδημαϊκό έτος 201</w:t>
      </w:r>
      <w:r w:rsidR="00DA354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9-2020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, θα υποβάλλονται ηλεκτρονικά από την </w:t>
      </w:r>
      <w:r w:rsidR="00DA354D">
        <w:rPr>
          <w:rFonts w:ascii="Arial" w:eastAsia="Times New Roman" w:hAnsi="Arial" w:cs="Arial"/>
          <w:color w:val="424242"/>
          <w:sz w:val="24"/>
          <w:szCs w:val="24"/>
          <w:lang w:eastAsia="el-GR"/>
        </w:rPr>
        <w:t>Πέμπ</w:t>
      </w:r>
      <w:r w:rsidR="00DA354D" w:rsidRPr="00F60DEA">
        <w:rPr>
          <w:rFonts w:ascii="Arial" w:eastAsia="Times New Roman" w:hAnsi="Arial" w:cs="Arial"/>
          <w:color w:val="424242"/>
          <w:sz w:val="24"/>
          <w:szCs w:val="24"/>
          <w:lang w:eastAsia="el-GR"/>
        </w:rPr>
        <w:t>τη 4 Ιουνίου 20</w:t>
      </w:r>
      <w:r w:rsidR="00DA354D">
        <w:rPr>
          <w:rFonts w:ascii="Arial" w:eastAsia="Times New Roman" w:hAnsi="Arial" w:cs="Arial"/>
          <w:color w:val="424242"/>
          <w:sz w:val="24"/>
          <w:szCs w:val="24"/>
          <w:lang w:eastAsia="el-GR"/>
        </w:rPr>
        <w:t>20</w:t>
      </w:r>
      <w:r w:rsidR="00DA354D" w:rsidRPr="00F60DEA">
        <w:rPr>
          <w:rFonts w:ascii="Arial" w:eastAsia="Times New Roman" w:hAnsi="Arial" w:cs="Arial"/>
          <w:color w:val="424242"/>
          <w:sz w:val="24"/>
          <w:szCs w:val="24"/>
          <w:lang w:eastAsia="el-GR"/>
        </w:rPr>
        <w:t xml:space="preserve"> έως και τη </w:t>
      </w:r>
      <w:r w:rsidR="00DA354D">
        <w:rPr>
          <w:rFonts w:ascii="Arial" w:eastAsia="Times New Roman" w:hAnsi="Arial" w:cs="Arial"/>
          <w:color w:val="424242"/>
          <w:sz w:val="24"/>
          <w:szCs w:val="24"/>
          <w:lang w:eastAsia="el-GR"/>
        </w:rPr>
        <w:t>Δευτέρα</w:t>
      </w:r>
      <w:r w:rsidR="00DA354D" w:rsidRPr="00F60DEA">
        <w:rPr>
          <w:rFonts w:ascii="Arial" w:eastAsia="Times New Roman" w:hAnsi="Arial" w:cs="Arial"/>
          <w:color w:val="424242"/>
          <w:sz w:val="24"/>
          <w:szCs w:val="24"/>
          <w:lang w:eastAsia="el-GR"/>
        </w:rPr>
        <w:t xml:space="preserve"> </w:t>
      </w:r>
      <w:r w:rsidR="00DA354D">
        <w:rPr>
          <w:rFonts w:ascii="Arial" w:eastAsia="Times New Roman" w:hAnsi="Arial" w:cs="Arial"/>
          <w:color w:val="424242"/>
          <w:sz w:val="24"/>
          <w:szCs w:val="24"/>
          <w:lang w:eastAsia="el-GR"/>
        </w:rPr>
        <w:t>6</w:t>
      </w:r>
      <w:r w:rsidR="00DA354D" w:rsidRPr="00F60DEA">
        <w:rPr>
          <w:rFonts w:ascii="Arial" w:eastAsia="Times New Roman" w:hAnsi="Arial" w:cs="Arial"/>
          <w:color w:val="424242"/>
          <w:sz w:val="24"/>
          <w:szCs w:val="24"/>
          <w:lang w:eastAsia="el-GR"/>
        </w:rPr>
        <w:t xml:space="preserve"> Ιουλίου 20</w:t>
      </w:r>
      <w:r w:rsidR="00DA354D">
        <w:rPr>
          <w:rFonts w:ascii="Arial" w:eastAsia="Times New Roman" w:hAnsi="Arial" w:cs="Arial"/>
          <w:color w:val="424242"/>
          <w:sz w:val="24"/>
          <w:szCs w:val="24"/>
          <w:lang w:eastAsia="el-GR"/>
        </w:rPr>
        <w:t>20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, μέσω της ιστοσελίδας του Υπουργείου Παιδείας, Έρευνας και Θρησκευμάτων </w:t>
      </w:r>
      <w:hyperlink r:id="rId5" w:tgtFrame="_blank" w:history="1">
        <w:r w:rsidRPr="00F60DEA">
          <w:rPr>
            <w:rFonts w:ascii="inherit" w:eastAsia="Times New Roman" w:hAnsi="inherit" w:cs="Arial"/>
            <w:b/>
            <w:bCs/>
            <w:color w:val="29648A"/>
            <w:sz w:val="24"/>
            <w:szCs w:val="24"/>
            <w:u w:val="single"/>
            <w:bdr w:val="none" w:sz="0" w:space="0" w:color="auto" w:frame="1"/>
            <w:lang w:eastAsia="el-GR"/>
          </w:rPr>
          <w:t>https://stegastiko.minedu.gov.gr</w:t>
        </w:r>
      </w:hyperlink>
      <w:r w:rsidRPr="00F60DEA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>, 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στην ειδική εφαρμογή</w:t>
      </w:r>
      <w:r w:rsidR="00B9591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proofErr w:type="spellStart"/>
      <w:r w:rsidR="00B9591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στε</w:t>
      </w:r>
      <w:proofErr w:type="spellEnd"/>
      <w:r w:rsidR="00B9591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-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proofErr w:type="spellStart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γαστικού</w:t>
      </w:r>
      <w:proofErr w:type="spellEnd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επιδόματος.</w:t>
      </w:r>
    </w:p>
    <w:p w:rsidR="00DA354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>Προϋπόθεση για την υποβολή της αίτησης είναι ο φοιτητής για τον οποίο χορηγείται το επίδομα, να είναι Έλληνας υπήκοος ή υπήκοος άλλης χώρας της Ευρωπαϊκής Ένωσης, να είναι κάτοχος ακαδημαϊκής ταυτότητας σε ισχύ και να είναι κάτοχος Α.Φ.Μ. Η υπηκοότητα συνδέεται μόνο με το πρόσωπο του φοιτητή και όχι με των γονέων ή κηδεμόνων αυτού.</w:t>
      </w:r>
    </w:p>
    <w:p w:rsidR="00DA354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 xml:space="preserve">Πριν προχωρήσετε σε δημιουργία αίτησης για το </w:t>
      </w:r>
      <w:r w:rsidR="00DA354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α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καδημαϊκό έτος 201</w:t>
      </w:r>
      <w:r w:rsidR="00DA354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9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-20</w:t>
      </w:r>
      <w:r w:rsidR="00DA354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20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, θα πρέπει </w:t>
      </w:r>
      <w:r w:rsidRPr="00F60DEA">
        <w:rPr>
          <w:rFonts w:ascii="Arial" w:eastAsia="Times New Roman" w:hAnsi="Arial" w:cs="Arial"/>
          <w:color w:val="212529"/>
          <w:sz w:val="24"/>
          <w:szCs w:val="24"/>
          <w:u w:val="single"/>
          <w:bdr w:val="none" w:sz="0" w:space="0" w:color="auto" w:frame="1"/>
          <w:lang w:eastAsia="el-GR"/>
        </w:rPr>
        <w:t>πρώτα να έχετε υποβάλει φορολογική δήλωση για το φορολογικό έτος 201</w:t>
      </w:r>
      <w:r w:rsidR="00B9591C">
        <w:rPr>
          <w:rFonts w:ascii="Arial" w:eastAsia="Times New Roman" w:hAnsi="Arial" w:cs="Arial"/>
          <w:color w:val="212529"/>
          <w:sz w:val="24"/>
          <w:szCs w:val="24"/>
          <w:u w:val="single"/>
          <w:bdr w:val="none" w:sz="0" w:space="0" w:color="auto" w:frame="1"/>
          <w:lang w:eastAsia="el-GR"/>
        </w:rPr>
        <w:t>9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. </w:t>
      </w:r>
      <w:r w:rsidRPr="00F60DEA">
        <w:rPr>
          <w:rFonts w:ascii="inherit" w:eastAsia="Times New Roman" w:hAnsi="inherit" w:cs="Arial"/>
          <w:i/>
          <w:iCs/>
          <w:color w:val="212529"/>
          <w:sz w:val="24"/>
          <w:szCs w:val="24"/>
          <w:bdr w:val="none" w:sz="0" w:space="0" w:color="auto" w:frame="1"/>
          <w:lang w:eastAsia="el-GR"/>
        </w:rPr>
        <w:t>Σε αντίθετη περίπτωση η αίτησή σας θα απορριφθεί αυτόματα με την υποβολή της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. </w:t>
      </w:r>
    </w:p>
    <w:p w:rsidR="00F60DEA" w:rsidRPr="00F60DEA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> </w:t>
      </w:r>
    </w:p>
    <w:p w:rsidR="00DA354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212529"/>
          <w:sz w:val="24"/>
          <w:szCs w:val="24"/>
          <w:u w:val="single"/>
          <w:bdr w:val="none" w:sz="0" w:space="0" w:color="auto" w:frame="1"/>
          <w:lang w:eastAsia="el-GR"/>
        </w:rPr>
      </w:pPr>
      <w:r w:rsidRPr="00F60DEA">
        <w:rPr>
          <w:rFonts w:ascii="inherit" w:eastAsia="Times New Roman" w:hAnsi="inherit" w:cs="Arial"/>
          <w:b/>
          <w:bCs/>
          <w:color w:val="212529"/>
          <w:sz w:val="24"/>
          <w:szCs w:val="24"/>
          <w:u w:val="single"/>
          <w:bdr w:val="none" w:sz="0" w:space="0" w:color="auto" w:frame="1"/>
          <w:lang w:eastAsia="el-GR"/>
        </w:rPr>
        <w:t>Διαδικασία υποβολής της αίτησης</w:t>
      </w:r>
    </w:p>
    <w:p w:rsidR="00DA354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>Για την είσοδό του στην ηλεκτρονική εφαρμογή ο δικαιούχος (γονέας ή φοιτητής) θα χρησιμοποιήσει το όνομα χρήστη (</w:t>
      </w:r>
      <w:proofErr w:type="spellStart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username</w:t>
      </w:r>
      <w:proofErr w:type="spellEnd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) και τον κωδικό (</w:t>
      </w:r>
      <w:proofErr w:type="spellStart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password</w:t>
      </w:r>
      <w:proofErr w:type="spellEnd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), που του χορηγήθηκε από την ΑΑΔΕ για τις ηλεκτρονικές υπηρεσίες του </w:t>
      </w:r>
      <w:proofErr w:type="spellStart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TAXISnet</w:t>
      </w:r>
      <w:proofErr w:type="spellEnd"/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. Η εισαγωγή των κωδικών πρόσβασης επέχει θέση δήλωσης συναίνεσης διασταύρωσης των στοιχείων του.</w:t>
      </w:r>
    </w:p>
    <w:p w:rsidR="00F60DEA" w:rsidRPr="00F60DEA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>Ο αιτών συμπληρώνει υποχρεωτικά στα αντίστοιχα πεδία της αίτησης τα ακόλουθα στοιχεία: </w:t>
      </w:r>
    </w:p>
    <w:p w:rsidR="00F60DEA" w:rsidRPr="00F60DEA" w:rsidRDefault="00F60DEA" w:rsidP="00F60D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τον αριθμό της ακαδημαϊκής ταυτότητας του φοιτητή</w:t>
      </w:r>
    </w:p>
    <w:p w:rsidR="00F60DEA" w:rsidRPr="00F60DEA" w:rsidRDefault="00F60DEA" w:rsidP="00F60D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lastRenderedPageBreak/>
        <w:t>τον Αριθμό Φορολογικού Μητρώου (Α.Φ.Μ.) του ιδίου, του/της συζύγου και του φοιτητή εάν δικαιούχος είναι ο γονέας ή μόνο το Α.Φ.Μ. του ιδίου στην περίπτωση που δικαιούχος είναι ο φοιτητής (σύμφωνα με το άρθρο 2 ΚΥΑ) </w:t>
      </w:r>
    </w:p>
    <w:p w:rsidR="00F60DEA" w:rsidRPr="00F60DEA" w:rsidRDefault="00F60DEA" w:rsidP="00F60D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τον αριθμό του ηλεκτρονικού μισθωτηρίου συμβολαίου</w:t>
      </w:r>
    </w:p>
    <w:p w:rsidR="00F60DEA" w:rsidRPr="00F60DEA" w:rsidRDefault="00F60DEA" w:rsidP="00F60D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τον αριθμό του τραπεζικού του λογαριασμού (ΙΒΑΝ)</w:t>
      </w:r>
    </w:p>
    <w:p w:rsidR="00F60DEA" w:rsidRPr="00F60DEA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  <w:r w:rsidRPr="00F60DEA">
        <w:rPr>
          <w:rFonts w:ascii="inherit" w:eastAsia="Times New Roman" w:hAnsi="inherit" w:cs="Arial"/>
          <w:i/>
          <w:iCs/>
          <w:color w:val="212529"/>
          <w:sz w:val="24"/>
          <w:szCs w:val="24"/>
          <w:bdr w:val="none" w:sz="0" w:space="0" w:color="auto" w:frame="1"/>
          <w:lang w:eastAsia="el-GR"/>
        </w:rPr>
        <w:t>Η οριστική υποβολή της αίτησης επέχει θέση υπεύθυνης δήλωσης του δικαιούχου ότι τα δηλωθέντα από αυτόν στοιχεία που υπόκεινται σε επεξεργασία είναι αληθή.</w:t>
      </w: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</w:p>
    <w:p w:rsidR="00F60DEA" w:rsidRPr="00F60DEA" w:rsidRDefault="00F60DEA" w:rsidP="00F60DEA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Μπορείτε να διαβάσετε περισσότερα στους ακόλουθους συνδέσμους:</w:t>
      </w:r>
    </w:p>
    <w:p w:rsidR="00F60DEA" w:rsidRPr="00F60DEA" w:rsidRDefault="00F60DEA" w:rsidP="00F60D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Για τον Ν. 3220/2004 (Α΄ 15) πατήστε </w:t>
      </w:r>
      <w:hyperlink r:id="rId6" w:history="1">
        <w:r w:rsidRPr="00F60DEA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  <w:lang w:eastAsia="el-GR"/>
          </w:rPr>
          <w:t>..\N._3220 2004_metra_anapty</w:t>
        </w:r>
        <w:r w:rsidR="00DA354D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  <w:lang w:eastAsia="el-GR"/>
          </w:rPr>
          <w:t xml:space="preserve"> </w:t>
        </w:r>
        <w:r w:rsidRPr="00F60DEA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  <w:lang w:eastAsia="el-GR"/>
          </w:rPr>
          <w:t>ksiakhs_koinwnikhs_politikhs.pdf</w:t>
        </w:r>
      </w:hyperlink>
    </w:p>
    <w:p w:rsidR="00195684" w:rsidRPr="004E3C9E" w:rsidRDefault="00F60DEA" w:rsidP="001956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Για την Εγκύκλιο που αφορά τη χορήγηση στεγαστικού επιδόματος ακαδημαϊκού έτους 2018-2019 πατήστε </w:t>
      </w:r>
      <w:hyperlink r:id="rId7" w:history="1">
        <w:r w:rsidR="00195684" w:rsidRPr="004E3C9E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  <w:lang w:eastAsia="el-GR"/>
          </w:rPr>
          <w:t>Εγκύκλιος 201</w:t>
        </w:r>
      </w:hyperlink>
      <w:r w:rsidR="00195684">
        <w:rPr>
          <w:rFonts w:ascii="Arial" w:eastAsia="Times New Roman" w:hAnsi="Arial" w:cs="Arial"/>
          <w:color w:val="29648A"/>
          <w:sz w:val="24"/>
          <w:szCs w:val="24"/>
          <w:u w:val="single"/>
          <w:bdr w:val="none" w:sz="0" w:space="0" w:color="auto" w:frame="1"/>
          <w:lang w:eastAsia="el-GR"/>
        </w:rPr>
        <w:t>9-20</w:t>
      </w:r>
    </w:p>
    <w:p w:rsidR="00F60DEA" w:rsidRPr="00195684" w:rsidRDefault="00DA354D" w:rsidP="004F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="00F60DEA"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Για την τροποποίηση της αριθ. 140832/Ζ1/25-8-2017 (Β’ 2993) </w:t>
      </w:r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Κοινής Υπουργικής Α</w:t>
      </w:r>
      <w:r w:rsidR="00F60DEA"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πόφασης των Υπουργών Παιδείας, Έρευνας και Θρησκευμάτων και Οικονομικών με θέμα: «Καθορισμός διαδικασίας και δικαιολογητικών για τη χορήγηση του στεγαστικού επιδόματος στους φοιτητές των Ιδρυμάτων της Ανώτατης Εκπαίδευσης</w:t>
      </w:r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,</w:t>
      </w:r>
      <w:r w:rsidR="00F60DEA"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 </w:t>
      </w:r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για την οποία </w:t>
      </w:r>
      <w:r w:rsidR="00F60DEA"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έχει εκδοθεί </w:t>
      </w:r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η </w:t>
      </w:r>
      <w:proofErr w:type="spellStart"/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αριθμ</w:t>
      </w:r>
      <w:proofErr w:type="spellEnd"/>
      <w:r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. 72647/Ζ1/10-5-2019 (Β΄ 1688) Κοινή Υπουργική Απόφαση, </w:t>
      </w:r>
      <w:r w:rsidR="00F60DEA" w:rsidRPr="0019568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πατήστε </w:t>
      </w:r>
      <w:hyperlink r:id="rId8" w:history="1">
        <w:r w:rsidR="00F60DEA" w:rsidRPr="00195684">
          <w:rPr>
            <w:rFonts w:ascii="Arial" w:eastAsia="Times New Roman" w:hAnsi="Arial" w:cs="Arial"/>
            <w:color w:val="29648A"/>
            <w:sz w:val="24"/>
            <w:szCs w:val="24"/>
            <w:u w:val="single"/>
            <w:bdr w:val="none" w:sz="0" w:space="0" w:color="auto" w:frame="1"/>
            <w:lang w:eastAsia="el-GR"/>
          </w:rPr>
          <w:t>ΦΕΚ</w:t>
        </w:r>
      </w:hyperlink>
    </w:p>
    <w:p w:rsidR="00F60DEA" w:rsidRDefault="00F60DEA" w:rsidP="00F60D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60DE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Για συχνές ερωτήσεις - απαντήσεις που θα βοηθήσουν να λύσετε τυχόν απορίες σας πατήστε </w:t>
      </w:r>
      <w:r w:rsidR="00BC0934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συχνές ερωτήσεις για το στεγαστικό επίδομα</w:t>
      </w:r>
    </w:p>
    <w:p w:rsidR="00771280" w:rsidRPr="00F60DEA" w:rsidRDefault="00771280" w:rsidP="0077128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</w:p>
    <w:p w:rsidR="00FD34DD" w:rsidRDefault="00771280" w:rsidP="00FD34DD">
      <w:pPr>
        <w:spacing w:line="256" w:lineRule="auto"/>
        <w:jc w:val="both"/>
        <w:rPr>
          <w:rFonts w:ascii="Arial" w:hAnsi="Arial" w:cs="Arial"/>
          <w:sz w:val="21"/>
          <w:szCs w:val="21"/>
        </w:rPr>
      </w:pPr>
      <w:r w:rsidRPr="00771280">
        <w:rPr>
          <w:rFonts w:ascii="Arial" w:hAnsi="Arial" w:cs="Arial"/>
          <w:color w:val="212529"/>
        </w:rPr>
        <w:t xml:space="preserve">Για πληρέστερη ενημέρωση για την προστασία των προσωπικών δεδομένων  από το Πανεπιστήμιο και για την άσκηση των δικαιωμάτων τους μπορούν να επισκεφθούν την </w:t>
      </w:r>
      <w:r>
        <w:rPr>
          <w:rFonts w:ascii="Arial" w:hAnsi="Arial" w:cs="Arial"/>
          <w:color w:val="212529"/>
        </w:rPr>
        <w:t xml:space="preserve">επίσημη </w:t>
      </w:r>
      <w:r w:rsidRPr="00771280">
        <w:rPr>
          <w:rFonts w:ascii="Arial" w:hAnsi="Arial" w:cs="Arial"/>
          <w:color w:val="212529"/>
        </w:rPr>
        <w:t>ιστοσελίδα του ΔΠΘ:</w:t>
      </w:r>
      <w:r>
        <w:rPr>
          <w:rFonts w:ascii="Arial" w:hAnsi="Arial" w:cs="Arial"/>
          <w:sz w:val="21"/>
          <w:szCs w:val="21"/>
        </w:rPr>
        <w:t xml:space="preserve"> </w:t>
      </w:r>
      <w:hyperlink r:id="rId9" w:history="1">
        <w:r>
          <w:rPr>
            <w:rStyle w:val="-"/>
            <w:rFonts w:ascii="Arial" w:hAnsi="Arial" w:cs="Arial"/>
            <w:sz w:val="21"/>
            <w:szCs w:val="21"/>
          </w:rPr>
          <w:t>https://www.duth.gr/Πανεπιστήμιο/Προστασία-Δεδομένων-Προσωπικού-Χαρακτήρα-GDPR</w:t>
        </w:r>
      </w:hyperlink>
      <w:r>
        <w:rPr>
          <w:rFonts w:ascii="Arial" w:hAnsi="Arial" w:cs="Arial"/>
          <w:sz w:val="21"/>
          <w:szCs w:val="21"/>
        </w:rPr>
        <w:t xml:space="preserve">    </w:t>
      </w:r>
      <w:r>
        <w:rPr>
          <w:rFonts w:ascii="Arial" w:hAnsi="Arial" w:cs="Arial"/>
          <w:sz w:val="21"/>
          <w:szCs w:val="21"/>
        </w:rPr>
        <w:br/>
      </w:r>
    </w:p>
    <w:p w:rsidR="00FD34DD" w:rsidRDefault="00FD34DD" w:rsidP="00FD34DD">
      <w:pPr>
        <w:spacing w:line="256" w:lineRule="auto"/>
        <w:jc w:val="center"/>
        <w:rPr>
          <w:rFonts w:ascii="Arial" w:hAnsi="Arial" w:cs="Arial"/>
          <w:sz w:val="21"/>
          <w:szCs w:val="21"/>
        </w:rPr>
      </w:pPr>
    </w:p>
    <w:p w:rsidR="00FD34DD" w:rsidRDefault="00FD34DD" w:rsidP="00FD34DD">
      <w:pPr>
        <w:spacing w:line="256" w:lineRule="auto"/>
        <w:jc w:val="center"/>
        <w:rPr>
          <w:rFonts w:ascii="Arial" w:hAnsi="Arial" w:cs="Arial"/>
          <w:sz w:val="21"/>
          <w:szCs w:val="21"/>
        </w:rPr>
      </w:pPr>
    </w:p>
    <w:p w:rsidR="00FD34DD" w:rsidRPr="00EC4EDE" w:rsidRDefault="00771280" w:rsidP="00FD34DD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 </w:t>
      </w:r>
      <w:r w:rsidR="00FD34DD" w:rsidRPr="00EC4EDE">
        <w:rPr>
          <w:rFonts w:ascii="Arial" w:hAnsi="Arial" w:cs="Arial"/>
          <w:b/>
        </w:rPr>
        <w:t>Για την πόλη της Αλεξανδρούπολης:</w:t>
      </w:r>
    </w:p>
    <w:p w:rsidR="00FD34DD" w:rsidRPr="00EC4EDE" w:rsidRDefault="00FD34DD" w:rsidP="00FD34DD">
      <w:pPr>
        <w:spacing w:after="0" w:line="240" w:lineRule="auto"/>
        <w:jc w:val="center"/>
        <w:rPr>
          <w:rFonts w:ascii="Arial" w:hAnsi="Arial" w:cs="Arial"/>
        </w:rPr>
      </w:pPr>
      <w:r w:rsidRPr="00EC4EDE">
        <w:rPr>
          <w:rFonts w:ascii="Arial" w:hAnsi="Arial" w:cs="Arial"/>
        </w:rPr>
        <w:t>ΔΗΜΟΚΡΙΤΕΙΟ ΠΑΝΕΠΙΣΤΗΜΙΟ ΘΡΑΚΗΣ</w:t>
      </w:r>
    </w:p>
    <w:p w:rsidR="00FD34DD" w:rsidRPr="00EC4EDE" w:rsidRDefault="00FD34DD" w:rsidP="00FD34DD">
      <w:pPr>
        <w:spacing w:after="0" w:line="240" w:lineRule="auto"/>
        <w:jc w:val="center"/>
        <w:rPr>
          <w:rFonts w:ascii="Arial" w:hAnsi="Arial" w:cs="Arial"/>
        </w:rPr>
      </w:pPr>
      <w:r w:rsidRPr="00EC4EDE">
        <w:rPr>
          <w:rFonts w:ascii="Arial" w:hAnsi="Arial" w:cs="Arial"/>
        </w:rPr>
        <w:t xml:space="preserve"> Τμήμα Ακαδημαϊκών Θεμάτων Αλεξανδρούπολης </w:t>
      </w:r>
    </w:p>
    <w:p w:rsidR="00FD34DD" w:rsidRPr="00EC4EDE" w:rsidRDefault="00FD34DD" w:rsidP="00FD34DD">
      <w:pPr>
        <w:spacing w:after="0" w:line="240" w:lineRule="auto"/>
        <w:jc w:val="center"/>
        <w:rPr>
          <w:rFonts w:ascii="Arial" w:hAnsi="Arial" w:cs="Arial"/>
        </w:rPr>
      </w:pPr>
      <w:r w:rsidRPr="00EC4EDE">
        <w:rPr>
          <w:rFonts w:ascii="Arial" w:hAnsi="Arial" w:cs="Arial"/>
        </w:rPr>
        <w:t>Πανεπιστημιούπολη</w:t>
      </w:r>
    </w:p>
    <w:p w:rsidR="00FD34DD" w:rsidRPr="00EC4EDE" w:rsidRDefault="00FD34DD" w:rsidP="00FD34DD">
      <w:pPr>
        <w:spacing w:after="0" w:line="240" w:lineRule="auto"/>
        <w:jc w:val="center"/>
        <w:rPr>
          <w:rFonts w:ascii="Arial" w:hAnsi="Arial" w:cs="Arial"/>
        </w:rPr>
      </w:pPr>
      <w:r w:rsidRPr="00EC4EDE">
        <w:rPr>
          <w:rFonts w:ascii="Arial" w:hAnsi="Arial" w:cs="Arial"/>
        </w:rPr>
        <w:t xml:space="preserve">6ο χιλ. Αλεξανδρούπολης-Μάκρης </w:t>
      </w:r>
    </w:p>
    <w:p w:rsidR="00FD34DD" w:rsidRDefault="00FD34DD" w:rsidP="00FD34DD">
      <w:pPr>
        <w:spacing w:after="0" w:line="240" w:lineRule="auto"/>
        <w:jc w:val="center"/>
        <w:rPr>
          <w:rFonts w:ascii="Arial" w:hAnsi="Arial" w:cs="Arial"/>
        </w:rPr>
      </w:pPr>
      <w:r w:rsidRPr="00EC4EDE">
        <w:rPr>
          <w:rFonts w:ascii="Arial" w:hAnsi="Arial" w:cs="Arial"/>
        </w:rPr>
        <w:t>68100 Αλεξανδρούπολη</w:t>
      </w:r>
    </w:p>
    <w:p w:rsidR="00FD34DD" w:rsidRPr="00EC4EDE" w:rsidRDefault="00FD34DD" w:rsidP="00FD34D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Μπουντζής Πέγκος</w:t>
      </w:r>
    </w:p>
    <w:p w:rsidR="00FD34DD" w:rsidRPr="00395441" w:rsidRDefault="00FD34DD" w:rsidP="00FD34DD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 w:rsidRPr="00EC4EDE">
        <w:rPr>
          <w:rFonts w:ascii="Arial" w:hAnsi="Arial" w:cs="Arial"/>
        </w:rPr>
        <w:t>Τηλ</w:t>
      </w:r>
      <w:proofErr w:type="spellEnd"/>
      <w:r w:rsidRPr="00395441">
        <w:rPr>
          <w:rFonts w:ascii="Arial" w:hAnsi="Arial" w:cs="Arial"/>
          <w:lang w:val="en-US"/>
        </w:rPr>
        <w:t>. 25510 30973</w:t>
      </w:r>
      <w:r w:rsidRPr="0049126B">
        <w:rPr>
          <w:rFonts w:ascii="Arial" w:hAnsi="Arial" w:cs="Arial"/>
          <w:lang w:val="en-US"/>
        </w:rPr>
        <w:t>-30965</w:t>
      </w:r>
      <w:r w:rsidRPr="00395441">
        <w:rPr>
          <w:rFonts w:ascii="Arial" w:hAnsi="Arial" w:cs="Arial"/>
          <w:lang w:val="en-US"/>
        </w:rPr>
        <w:t>, email:</w:t>
      </w:r>
      <w:r>
        <w:rPr>
          <w:rFonts w:ascii="Arial" w:hAnsi="Arial" w:cs="Arial"/>
          <w:lang w:val="en-US"/>
        </w:rPr>
        <w:t xml:space="preserve"> tath@alex.duth.gr</w:t>
      </w:r>
    </w:p>
    <w:p w:rsidR="00FD34DD" w:rsidRPr="00395441" w:rsidRDefault="00FD34DD" w:rsidP="00FD34DD">
      <w:pPr>
        <w:spacing w:line="256" w:lineRule="auto"/>
        <w:jc w:val="center"/>
        <w:rPr>
          <w:rFonts w:ascii="Arial" w:hAnsi="Arial" w:cs="Arial"/>
          <w:lang w:val="en-US"/>
        </w:rPr>
      </w:pPr>
    </w:p>
    <w:p w:rsidR="00771280" w:rsidRPr="00FD34DD" w:rsidRDefault="00771280" w:rsidP="00771280">
      <w:pPr>
        <w:pStyle w:val="Web"/>
        <w:jc w:val="both"/>
        <w:rPr>
          <w:rFonts w:ascii="Arial" w:hAnsi="Arial" w:cs="Arial"/>
          <w:sz w:val="21"/>
          <w:szCs w:val="21"/>
          <w:lang w:val="en-US"/>
        </w:rPr>
      </w:pPr>
    </w:p>
    <w:p w:rsidR="00F60DEA" w:rsidRPr="00FD34D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8"/>
          <w:szCs w:val="28"/>
          <w:lang w:eastAsia="el-GR"/>
        </w:rPr>
      </w:pPr>
      <w:r w:rsidRPr="00FD34DD"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  <w:br/>
      </w:r>
      <w:r w:rsidRPr="00FD34DD">
        <w:rPr>
          <w:rFonts w:ascii="Arial" w:eastAsia="Times New Roman" w:hAnsi="Arial" w:cs="Arial"/>
          <w:b/>
          <w:bCs/>
          <w:color w:val="212529"/>
          <w:sz w:val="28"/>
          <w:szCs w:val="28"/>
          <w:bdr w:val="none" w:sz="0" w:space="0" w:color="auto" w:frame="1"/>
          <w:lang w:eastAsia="el-GR"/>
        </w:rPr>
        <w:t>Από τη Διεύθυνση Ακαδημαϊκών Θεμάτων </w:t>
      </w:r>
    </w:p>
    <w:p w:rsidR="004B49EA" w:rsidRDefault="004B49EA">
      <w:bookmarkStart w:id="0" w:name="_GoBack"/>
      <w:bookmarkEnd w:id="0"/>
    </w:p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E8B"/>
    <w:multiLevelType w:val="multilevel"/>
    <w:tmpl w:val="D8F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E1A6D"/>
    <w:multiLevelType w:val="multilevel"/>
    <w:tmpl w:val="0F0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E4022"/>
    <w:multiLevelType w:val="multilevel"/>
    <w:tmpl w:val="384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EA"/>
    <w:rsid w:val="000E586A"/>
    <w:rsid w:val="00195684"/>
    <w:rsid w:val="004B49EA"/>
    <w:rsid w:val="00771280"/>
    <w:rsid w:val="00B9591C"/>
    <w:rsid w:val="00BC0934"/>
    <w:rsid w:val="00DA354D"/>
    <w:rsid w:val="00F60DEA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350D"/>
  <w15:chartTrackingRefBased/>
  <w15:docId w15:val="{009C032D-21DA-48D2-9C58-1C16C03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0D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60D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0DEA"/>
    <w:rPr>
      <w:b/>
      <w:bCs/>
    </w:rPr>
  </w:style>
  <w:style w:type="character" w:styleId="a4">
    <w:name w:val="Emphasis"/>
    <w:basedOn w:val="a0"/>
    <w:uiPriority w:val="20"/>
    <w:qFormat/>
    <w:rsid w:val="00F60DEA"/>
    <w:rPr>
      <w:i/>
      <w:iCs/>
    </w:rPr>
  </w:style>
  <w:style w:type="character" w:styleId="-">
    <w:name w:val="Hyperlink"/>
    <w:basedOn w:val="a0"/>
    <w:uiPriority w:val="99"/>
    <w:semiHidden/>
    <w:unhideWhenUsed/>
    <w:rsid w:val="00F60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th.gr/Portals/0/%201688%20%20%20%20%20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th.gr/Portals/0/%20%20%202018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h.gr/Portals/0/%20%20%203220_200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egastiko.minedu.gov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Πέγκος Μπουντζής</cp:lastModifiedBy>
  <cp:revision>3</cp:revision>
  <cp:lastPrinted>2020-06-04T09:44:00Z</cp:lastPrinted>
  <dcterms:created xsi:type="dcterms:W3CDTF">2020-06-05T05:12:00Z</dcterms:created>
  <dcterms:modified xsi:type="dcterms:W3CDTF">2020-06-05T07:57:00Z</dcterms:modified>
</cp:coreProperties>
</file>