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0737" w14:textId="6C19FB6D" w:rsidR="007D1C10" w:rsidRPr="00076093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76093">
        <w:rPr>
          <w:rFonts w:ascii="Arial" w:hAnsi="Arial" w:cs="Arial"/>
          <w:b/>
          <w:sz w:val="36"/>
          <w:szCs w:val="36"/>
          <w:u w:val="single"/>
        </w:rPr>
        <w:t>ΕΚΠΡΟΘΕΣΜΕΣ</w:t>
      </w:r>
      <w:r>
        <w:rPr>
          <w:rFonts w:ascii="Arial" w:hAnsi="Arial" w:cs="Arial"/>
          <w:b/>
          <w:sz w:val="36"/>
          <w:szCs w:val="36"/>
        </w:rPr>
        <w:t xml:space="preserve"> !!!</w:t>
      </w:r>
      <w:r w:rsidRPr="00076093">
        <w:rPr>
          <w:rFonts w:ascii="Arial" w:hAnsi="Arial" w:cs="Arial"/>
          <w:b/>
          <w:sz w:val="36"/>
          <w:szCs w:val="36"/>
        </w:rPr>
        <w:t xml:space="preserve">ΔΗΛΩΣΕΙΣ ΜΑΘΗΜΑΤΩΝ </w:t>
      </w:r>
      <w:r>
        <w:rPr>
          <w:rFonts w:ascii="Arial" w:hAnsi="Arial" w:cs="Arial"/>
          <w:b/>
          <w:sz w:val="36"/>
          <w:szCs w:val="36"/>
        </w:rPr>
        <w:t>ΕΑΡΙΝΟΥ</w:t>
      </w:r>
      <w:r w:rsidRPr="00076093">
        <w:rPr>
          <w:rFonts w:ascii="Arial" w:hAnsi="Arial" w:cs="Arial"/>
          <w:b/>
          <w:sz w:val="36"/>
          <w:szCs w:val="36"/>
        </w:rPr>
        <w:t xml:space="preserve"> ΕΞΑΜΗΝΟΥ 2019-20</w:t>
      </w:r>
    </w:p>
    <w:p w14:paraId="1824AC7D" w14:textId="1CEFD531" w:rsidR="007D1C10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ΑΠΟ </w:t>
      </w:r>
      <w:r>
        <w:rPr>
          <w:rFonts w:ascii="Arial" w:hAnsi="Arial" w:cs="Arial"/>
          <w:b/>
          <w:sz w:val="36"/>
          <w:szCs w:val="36"/>
        </w:rPr>
        <w:t>6-5-2020</w:t>
      </w:r>
      <w:r w:rsidRPr="00076093">
        <w:rPr>
          <w:rFonts w:ascii="Arial" w:hAnsi="Arial" w:cs="Arial"/>
          <w:b/>
          <w:sz w:val="36"/>
          <w:szCs w:val="36"/>
        </w:rPr>
        <w:t xml:space="preserve"> ΕΩΣ </w:t>
      </w:r>
      <w:r>
        <w:rPr>
          <w:rFonts w:ascii="Arial" w:hAnsi="Arial" w:cs="Arial"/>
          <w:b/>
          <w:sz w:val="36"/>
          <w:szCs w:val="36"/>
        </w:rPr>
        <w:t>17-5-2020</w:t>
      </w:r>
    </w:p>
    <w:p w14:paraId="51F9F347" w14:textId="77777777" w:rsidR="007D1C10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</w:p>
    <w:p w14:paraId="7477FB90" w14:textId="39FABD99" w:rsidR="007D1C10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Η ΔΥΝΑΤΟΤΗΤΑ ΔΗΛΩΣΗΣ ΜΑΘΗΜΑΤΩΝ ΙΣΧΥΕΙ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ΜΟΝΟ ΓΙΑ ΤΟΥΣ ΦΟΙΤΗΤΕΣ ΠΟΥ ΔΕΝ ΕΙΧΑΝ ΚΑΝΕΙ ΔΗΛΩΣΗ </w:t>
      </w:r>
      <w:r>
        <w:rPr>
          <w:rFonts w:ascii="Arial" w:hAnsi="Arial" w:cs="Arial"/>
          <w:b/>
          <w:sz w:val="36"/>
          <w:szCs w:val="36"/>
        </w:rPr>
        <w:t xml:space="preserve">ΚΑΤΑ ΤΗΝ ΠΡΟΒΛΕΠΟΜΕΝΗ ΠΕΡΙΟΔΟ. </w:t>
      </w:r>
    </w:p>
    <w:p w14:paraId="7CF6C9A6" w14:textId="63485AD7" w:rsidR="007D1C10" w:rsidRDefault="007D1C10" w:rsidP="007D1C1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ΚΑΜΙΑ ΤΡΟΠΟΠΟΙΗΣΗ ΔΕΝ ΕΙΝΑΙ ΔΥΝΑΤΗ ΣΕ ΔΗΛΩΣΕΙΣ ΠΟΥ ΕΧΟΥΝ ΗΔΗ ΚΑΤΑΤΕΘΕΙ.</w:t>
      </w:r>
    </w:p>
    <w:p w14:paraId="22A2E3DC" w14:textId="77777777" w:rsidR="007D1C10" w:rsidRPr="00076093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</w:p>
    <w:p w14:paraId="5E0C40D1" w14:textId="77777777" w:rsidR="007D1C10" w:rsidRPr="00076093" w:rsidRDefault="007D1C10" w:rsidP="007D1C10">
      <w:pPr>
        <w:jc w:val="center"/>
        <w:rPr>
          <w:rFonts w:ascii="Arial" w:hAnsi="Arial" w:cs="Arial"/>
          <w:b/>
          <w:sz w:val="44"/>
          <w:szCs w:val="44"/>
        </w:rPr>
      </w:pPr>
      <w:r w:rsidRPr="00076093">
        <w:rPr>
          <w:rFonts w:ascii="Arial" w:hAnsi="Arial" w:cs="Arial"/>
          <w:b/>
          <w:sz w:val="44"/>
          <w:szCs w:val="44"/>
        </w:rPr>
        <w:t>Φοιτητές που δεν έχουν κάνει δήλωση μαθημάτων δεν έχουν το δικαίωμα να συμμετέχουν στις εξετάσεις του εξαμήνου!!!!</w:t>
      </w:r>
    </w:p>
    <w:p w14:paraId="171F8039" w14:textId="77777777" w:rsidR="007D1C10" w:rsidRPr="00076093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</w:p>
    <w:p w14:paraId="2E86CC92" w14:textId="77777777" w:rsidR="007D1C10" w:rsidRPr="00076093" w:rsidRDefault="007D1C10" w:rsidP="007D1C10">
      <w:pPr>
        <w:numPr>
          <w:ilvl w:val="0"/>
          <w:numId w:val="3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Οι πρωτοετείς φοιτητές (</w:t>
      </w:r>
      <w:r w:rsidRPr="00076093">
        <w:rPr>
          <w:rFonts w:ascii="Arial" w:hAnsi="Arial" w:cs="Arial"/>
          <w:b/>
          <w:sz w:val="36"/>
          <w:szCs w:val="36"/>
          <w:u w:val="single"/>
        </w:rPr>
        <w:t>έτος εισαγωγής 2019-20)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όλα τα υποχρεωτικά του εξαμήνου τους και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ένα υποχρεωτικό </w:t>
      </w:r>
      <w:proofErr w:type="spellStart"/>
      <w:r w:rsidRPr="00076093">
        <w:rPr>
          <w:rFonts w:ascii="Arial" w:hAnsi="Arial" w:cs="Arial"/>
          <w:b/>
          <w:sz w:val="36"/>
          <w:szCs w:val="36"/>
          <w:u w:val="single"/>
        </w:rPr>
        <w:t>κατ΄επιλογήν</w:t>
      </w:r>
      <w:proofErr w:type="spellEnd"/>
      <w:r w:rsidRPr="00076093">
        <w:rPr>
          <w:rFonts w:ascii="Arial" w:hAnsi="Arial" w:cs="Arial"/>
          <w:b/>
          <w:sz w:val="36"/>
          <w:szCs w:val="36"/>
          <w:u w:val="single"/>
        </w:rPr>
        <w:t xml:space="preserve"> το οποίο δεν μπορεί να αλλάξει στην πορεία</w:t>
      </w:r>
      <w:r w:rsidRPr="00076093">
        <w:rPr>
          <w:rFonts w:ascii="Arial" w:hAnsi="Arial" w:cs="Arial"/>
          <w:b/>
          <w:sz w:val="36"/>
          <w:szCs w:val="36"/>
        </w:rPr>
        <w:t xml:space="preserve"> . Οι κανόνες δήλωσης που οφείλουν να τηρούν για τα επόμενα έτη φοίτησης έχουν ως εξής:</w:t>
      </w:r>
    </w:p>
    <w:p w14:paraId="0462C9EB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715CD172" w14:textId="2D734F4F" w:rsidR="007D1C10" w:rsidRPr="007D1C10" w:rsidRDefault="007D1C10" w:rsidP="007D1C10">
      <w:pPr>
        <w:numPr>
          <w:ilvl w:val="0"/>
          <w:numId w:val="2"/>
        </w:numPr>
        <w:contextualSpacing/>
        <w:jc w:val="left"/>
        <w:rPr>
          <w:rFonts w:ascii="Arial" w:hAnsi="Arial" w:cs="Arial"/>
          <w:b/>
          <w:sz w:val="36"/>
          <w:szCs w:val="36"/>
        </w:rPr>
      </w:pPr>
      <w:r w:rsidRPr="007D1C10">
        <w:rPr>
          <w:rFonts w:ascii="Arial" w:hAnsi="Arial" w:cs="Arial"/>
          <w:b/>
          <w:sz w:val="36"/>
          <w:szCs w:val="36"/>
        </w:rPr>
        <w:lastRenderedPageBreak/>
        <w:t xml:space="preserve">1 </w:t>
      </w:r>
      <w:r w:rsidRPr="007D1C10">
        <w:rPr>
          <w:rFonts w:ascii="Arial" w:hAnsi="Arial" w:cs="Arial"/>
          <w:b/>
          <w:sz w:val="36"/>
          <w:szCs w:val="36"/>
          <w:u w:val="single"/>
        </w:rPr>
        <w:t>υποχρεωτικό κατ’  επιλογήν μάθημα</w:t>
      </w:r>
      <w:r w:rsidRPr="007D1C10">
        <w:rPr>
          <w:rFonts w:ascii="Arial" w:hAnsi="Arial" w:cs="Arial"/>
          <w:b/>
          <w:sz w:val="36"/>
          <w:szCs w:val="36"/>
        </w:rPr>
        <w:t xml:space="preserve"> για τα ,2</w:t>
      </w:r>
      <w:r w:rsidRPr="007D1C10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7D1C10">
        <w:rPr>
          <w:rFonts w:ascii="Arial" w:hAnsi="Arial" w:cs="Arial"/>
          <w:b/>
          <w:sz w:val="36"/>
          <w:szCs w:val="36"/>
        </w:rPr>
        <w:t>, 4</w:t>
      </w:r>
      <w:r w:rsidRPr="007D1C10">
        <w:rPr>
          <w:rFonts w:ascii="Arial" w:hAnsi="Arial" w:cs="Arial"/>
          <w:b/>
          <w:sz w:val="36"/>
          <w:szCs w:val="36"/>
          <w:vertAlign w:val="superscript"/>
        </w:rPr>
        <w:t xml:space="preserve">ο </w:t>
      </w:r>
      <w:r w:rsidRPr="007D1C10">
        <w:rPr>
          <w:rFonts w:ascii="Arial" w:hAnsi="Arial" w:cs="Arial"/>
          <w:b/>
          <w:sz w:val="36"/>
          <w:szCs w:val="36"/>
        </w:rPr>
        <w:t>εξάμηνα</w:t>
      </w:r>
    </w:p>
    <w:p w14:paraId="10DC02EB" w14:textId="77777777" w:rsidR="007D1C10" w:rsidRPr="00076093" w:rsidRDefault="007D1C10" w:rsidP="007D1C10">
      <w:pPr>
        <w:numPr>
          <w:ilvl w:val="0"/>
          <w:numId w:val="2"/>
        </w:numPr>
        <w:contextualSpacing/>
        <w:jc w:val="left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2 </w:t>
      </w:r>
      <w:r w:rsidRPr="00076093">
        <w:rPr>
          <w:rFonts w:ascii="Arial" w:hAnsi="Arial" w:cs="Arial"/>
          <w:b/>
          <w:sz w:val="36"/>
          <w:szCs w:val="36"/>
          <w:u w:val="single"/>
        </w:rPr>
        <w:t>υποχρεωτικά κατ’  επιλογήν μαθήματα</w:t>
      </w:r>
      <w:r w:rsidRPr="00076093">
        <w:rPr>
          <w:rFonts w:ascii="Arial" w:hAnsi="Arial" w:cs="Arial"/>
          <w:b/>
          <w:sz w:val="36"/>
          <w:szCs w:val="36"/>
        </w:rPr>
        <w:t xml:space="preserve"> για τα </w:t>
      </w:r>
    </w:p>
    <w:p w14:paraId="6368B8A0" w14:textId="5C5813EF" w:rsidR="007D1C10" w:rsidRPr="00076093" w:rsidRDefault="007D1C10" w:rsidP="007D1C10">
      <w:pPr>
        <w:ind w:left="1080"/>
        <w:contextualSpacing/>
        <w:jc w:val="left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6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,8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>, 10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εξάμηνα</w:t>
      </w:r>
    </w:p>
    <w:p w14:paraId="437FC85D" w14:textId="77777777" w:rsidR="007D1C10" w:rsidRPr="00076093" w:rsidRDefault="007D1C10" w:rsidP="007D1C10">
      <w:pPr>
        <w:ind w:left="1080"/>
        <w:contextualSpacing/>
        <w:rPr>
          <w:rFonts w:ascii="Arial" w:hAnsi="Arial" w:cs="Arial"/>
          <w:b/>
          <w:sz w:val="36"/>
          <w:szCs w:val="36"/>
        </w:rPr>
      </w:pPr>
    </w:p>
    <w:p w14:paraId="18366364" w14:textId="1D774A67" w:rsidR="007D1C10" w:rsidRPr="00076093" w:rsidRDefault="007D1C10" w:rsidP="007D1C10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 Οι φοιτητές των </w:t>
      </w:r>
      <w:r w:rsidRPr="00254E35">
        <w:rPr>
          <w:rFonts w:ascii="Arial" w:hAnsi="Arial" w:cs="Arial"/>
          <w:b/>
          <w:sz w:val="36"/>
          <w:szCs w:val="36"/>
          <w:u w:val="single"/>
        </w:rPr>
        <w:t>4</w:t>
      </w:r>
      <w:r w:rsidRPr="00254E3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254E35">
        <w:rPr>
          <w:rFonts w:ascii="Arial" w:hAnsi="Arial" w:cs="Arial"/>
          <w:b/>
          <w:sz w:val="36"/>
          <w:szCs w:val="36"/>
          <w:u w:val="single"/>
        </w:rPr>
        <w:t>, 6</w:t>
      </w:r>
      <w:r w:rsidRPr="00254E3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254E35">
        <w:rPr>
          <w:rFonts w:ascii="Arial" w:hAnsi="Arial" w:cs="Arial"/>
          <w:b/>
          <w:sz w:val="36"/>
          <w:szCs w:val="36"/>
          <w:u w:val="single"/>
        </w:rPr>
        <w:t>, 8</w:t>
      </w:r>
      <w:r w:rsidRPr="00254E3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254E35">
        <w:rPr>
          <w:rFonts w:ascii="Arial" w:hAnsi="Arial" w:cs="Arial"/>
          <w:b/>
          <w:sz w:val="36"/>
          <w:szCs w:val="36"/>
          <w:u w:val="single"/>
        </w:rPr>
        <w:t>, 10</w:t>
      </w:r>
      <w:r w:rsidRPr="00254E3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254E35">
        <w:rPr>
          <w:rFonts w:ascii="Arial" w:hAnsi="Arial" w:cs="Arial"/>
          <w:b/>
          <w:sz w:val="36"/>
          <w:szCs w:val="36"/>
          <w:u w:val="single"/>
        </w:rPr>
        <w:t>, εξαμήνων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τα υποχρεωτικά μαθήματα του εξαμήνου τους, τα οφειλόμενα υποχρεωτικά προηγούμενων </w:t>
      </w:r>
      <w:r>
        <w:rPr>
          <w:rFonts w:ascii="Arial" w:hAnsi="Arial" w:cs="Arial"/>
          <w:b/>
          <w:sz w:val="36"/>
          <w:szCs w:val="36"/>
        </w:rPr>
        <w:t>ΕΑΡΙΝΩΝ</w:t>
      </w:r>
      <w:r w:rsidRPr="00076093">
        <w:rPr>
          <w:rFonts w:ascii="Arial" w:hAnsi="Arial" w:cs="Arial"/>
          <w:b/>
          <w:sz w:val="36"/>
          <w:szCs w:val="36"/>
        </w:rPr>
        <w:t xml:space="preserve"> εξαμήνων και μέχρι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τρία 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  <w:u w:val="single"/>
        </w:rPr>
        <w:t>κατ</w:t>
      </w:r>
      <w:proofErr w:type="spellEnd"/>
      <w:r w:rsidRPr="00076093">
        <w:rPr>
          <w:rFonts w:ascii="Arial" w:hAnsi="Arial" w:cs="Arial"/>
          <w:b/>
          <w:sz w:val="36"/>
          <w:szCs w:val="36"/>
          <w:u w:val="single"/>
        </w:rPr>
        <w:t>΄ επιλογήν</w:t>
      </w:r>
      <w:r w:rsidRPr="00076093">
        <w:rPr>
          <w:rFonts w:ascii="Arial" w:hAnsi="Arial" w:cs="Arial"/>
          <w:b/>
          <w:sz w:val="36"/>
          <w:szCs w:val="36"/>
        </w:rPr>
        <w:t xml:space="preserve">. </w:t>
      </w:r>
    </w:p>
    <w:p w14:paraId="798FB15E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18944C47" w14:textId="68E9E2F0" w:rsidR="007D1C10" w:rsidRPr="00076093" w:rsidRDefault="007D1C10" w:rsidP="007D1C10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Οι φοιτητές του </w:t>
      </w:r>
      <w:r w:rsidRPr="00076093"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2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 εξαμήνου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τα υποχρεωτικά μαθήματα του εξαμήνου τους, τα οφειλόμενα υποχρεωτικά προηγούμενων χειμερινών</w:t>
      </w:r>
      <w:r>
        <w:rPr>
          <w:rFonts w:ascii="Arial" w:hAnsi="Arial" w:cs="Arial"/>
          <w:b/>
          <w:sz w:val="36"/>
          <w:szCs w:val="36"/>
        </w:rPr>
        <w:t xml:space="preserve"> και εαρινών</w:t>
      </w:r>
      <w:r w:rsidRPr="00076093">
        <w:rPr>
          <w:rFonts w:ascii="Arial" w:hAnsi="Arial" w:cs="Arial"/>
          <w:b/>
          <w:sz w:val="36"/>
          <w:szCs w:val="36"/>
        </w:rPr>
        <w:t xml:space="preserve"> εξαμήνων και έχουν τη δυνατότητα να δηλώσουν </w:t>
      </w:r>
      <w:bookmarkStart w:id="1" w:name="_Hlk22815494"/>
      <w:r w:rsidRPr="00076093">
        <w:rPr>
          <w:rFonts w:ascii="Arial" w:hAnsi="Arial" w:cs="Arial"/>
          <w:b/>
          <w:sz w:val="36"/>
          <w:szCs w:val="36"/>
        </w:rPr>
        <w:t xml:space="preserve">όσα 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΄ επιλογήν απαιτούνται για να συμπληρώσουν τον απαιτούμενο αριθμό υποχρεωτικών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κατ΄επιλογήν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  (14) για τη λήψη πτυχίου.</w:t>
      </w:r>
    </w:p>
    <w:p w14:paraId="0C3EED47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bookmarkEnd w:id="1"/>
    <w:p w14:paraId="65217A15" w14:textId="77777777" w:rsidR="007D1C10" w:rsidRPr="00076093" w:rsidRDefault="007D1C10" w:rsidP="007D1C10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Οι φοιτητές </w:t>
      </w:r>
      <w:r w:rsidRPr="00076093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όλα τα οφειλόμενα υποχρεωτικά προηγούμενων χειμερινών  και εαρινών εξαμήνων και όσα 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΄ επιλογήν απαιτούνται για να συμπληρώσουν τον απαιτούμενο αριθμό υποχρεωτικών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>΄ επιλογήν  (14) για τη λήψη πτυχίου.</w:t>
      </w:r>
    </w:p>
    <w:p w14:paraId="505567CC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777BD3B9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sz w:val="36"/>
          <w:szCs w:val="36"/>
        </w:rPr>
      </w:pPr>
    </w:p>
    <w:p w14:paraId="64765F82" w14:textId="77777777" w:rsidR="007D1C10" w:rsidRPr="00076093" w:rsidRDefault="007D1C10" w:rsidP="007D1C10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 xml:space="preserve">ΟΙ ΦΟΙΤΗΤΕΣ </w:t>
      </w:r>
      <w:r w:rsidRPr="00076093">
        <w:rPr>
          <w:rFonts w:ascii="Arial" w:hAnsi="Arial" w:cs="Arial"/>
          <w:sz w:val="36"/>
          <w:szCs w:val="36"/>
          <w:u w:val="single"/>
        </w:rPr>
        <w:t>ΕΚΤΟΣ ΚΥΚΛΟΥ</w:t>
      </w:r>
      <w:r w:rsidRPr="00076093">
        <w:rPr>
          <w:rFonts w:ascii="Arial" w:hAnsi="Arial" w:cs="Arial"/>
          <w:sz w:val="36"/>
          <w:szCs w:val="36"/>
        </w:rPr>
        <w:t xml:space="preserve"> ΠΟΥ </w:t>
      </w:r>
      <w:r w:rsidRPr="00076093">
        <w:rPr>
          <w:rFonts w:ascii="Arial" w:hAnsi="Arial" w:cs="Arial"/>
          <w:b/>
          <w:sz w:val="44"/>
          <w:szCs w:val="44"/>
        </w:rPr>
        <w:t>ΔΕΝ ΔΙΑΘΕΤΟΥΝ</w:t>
      </w:r>
      <w:r w:rsidRPr="00076093">
        <w:rPr>
          <w:rFonts w:ascii="Arial" w:hAnsi="Arial" w:cs="Arial"/>
          <w:sz w:val="36"/>
          <w:szCs w:val="36"/>
        </w:rPr>
        <w:t xml:space="preserve"> ΚΩΔΙΚΟΥΣ ΜΠΟΡΟΥΝ:</w:t>
      </w:r>
    </w:p>
    <w:p w14:paraId="2C3AEF72" w14:textId="77777777" w:rsidR="007D1C10" w:rsidRPr="00076093" w:rsidRDefault="007D1C10" w:rsidP="007D1C10">
      <w:pPr>
        <w:ind w:left="720"/>
        <w:contextualSpacing/>
        <w:jc w:val="left"/>
        <w:rPr>
          <w:rFonts w:ascii="Arial" w:hAnsi="Arial" w:cs="Arial"/>
          <w:sz w:val="36"/>
          <w:szCs w:val="36"/>
        </w:rPr>
      </w:pPr>
    </w:p>
    <w:p w14:paraId="6C00AD7F" w14:textId="77777777" w:rsidR="007D1C10" w:rsidRPr="00076093" w:rsidRDefault="007D1C10" w:rsidP="007D1C10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-ΕΙΤΕ ΝΑ ΠΡΟΣΚΟΜΙΣΟΥΝ ΔΗΛΩΣΗ ΣΤΗ ΓΡΑΜΜΑΤΕΙΑ ΦΟΙΤΗΤΙΚΩΝ ΘΕΜΑΤΩΝ</w:t>
      </w:r>
    </w:p>
    <w:p w14:paraId="710CCD1B" w14:textId="77777777" w:rsidR="007D1C10" w:rsidRPr="00076093" w:rsidRDefault="007D1C10" w:rsidP="007D1C10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-ΕΙΤΕ ΝΑ ΑΠΟΣΤΕΙΛΟΥΝ ΤΗΝ ΔΗΛΩΣΗ ΤΟΥΣ ΣΤΟ ΦΑΞ ΤΟΥ ΤΜΗΜΑΤΟΣ (2551030922)</w:t>
      </w:r>
    </w:p>
    <w:p w14:paraId="13257B46" w14:textId="77777777" w:rsidR="007D1C10" w:rsidRPr="00076093" w:rsidRDefault="007D1C10" w:rsidP="007D1C10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ΕΙΤΕ ΝΑ ΑΠΟΣΤΕΙΛΟΥΝ ΤΗΝ ΔΗΛΩΣΗ ΤΟΥΣ ΣΤΙΣ ΠΑΡΑΚΑΤΩ ΗΛΕΚΤΡΟΝΙΚΕΣ ΔΙΕΥΘΥΝΣΕΙΣ:</w:t>
      </w:r>
    </w:p>
    <w:p w14:paraId="1FF6E6A7" w14:textId="77777777" w:rsidR="007D1C10" w:rsidRPr="00076093" w:rsidRDefault="00C823AB" w:rsidP="007D1C10">
      <w:pPr>
        <w:ind w:left="720"/>
        <w:contextualSpacing/>
        <w:rPr>
          <w:rFonts w:ascii="Arial" w:hAnsi="Arial" w:cs="Arial"/>
          <w:sz w:val="36"/>
          <w:szCs w:val="36"/>
        </w:rPr>
      </w:pPr>
      <w:hyperlink r:id="rId5" w:history="1"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sresta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@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admin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duth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gr</w:t>
        </w:r>
      </w:hyperlink>
    </w:p>
    <w:p w14:paraId="5DFB4D50" w14:textId="77777777" w:rsidR="007D1C10" w:rsidRPr="00076093" w:rsidRDefault="00C823AB" w:rsidP="007D1C10">
      <w:pPr>
        <w:ind w:left="720"/>
        <w:contextualSpacing/>
        <w:rPr>
          <w:rFonts w:ascii="Arial" w:hAnsi="Arial" w:cs="Arial"/>
          <w:color w:val="0000FF" w:themeColor="hyperlink"/>
          <w:sz w:val="36"/>
          <w:szCs w:val="36"/>
          <w:u w:val="single"/>
        </w:rPr>
      </w:pPr>
      <w:hyperlink r:id="rId6" w:history="1"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ddiamant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@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admin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duth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7D1C10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gr</w:t>
        </w:r>
      </w:hyperlink>
    </w:p>
    <w:p w14:paraId="0CD1DC31" w14:textId="77777777" w:rsidR="007D1C10" w:rsidRPr="00076093" w:rsidRDefault="007D1C10" w:rsidP="007D1C10">
      <w:pPr>
        <w:ind w:left="720"/>
        <w:contextualSpacing/>
        <w:rPr>
          <w:rFonts w:ascii="Arial" w:hAnsi="Arial" w:cs="Arial"/>
          <w:sz w:val="36"/>
          <w:szCs w:val="36"/>
        </w:rPr>
      </w:pPr>
    </w:p>
    <w:p w14:paraId="69F90D61" w14:textId="77777777" w:rsidR="007D1C10" w:rsidRPr="00076093" w:rsidRDefault="007D1C10" w:rsidP="007D1C10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8"/>
          <w:szCs w:val="28"/>
        </w:rPr>
      </w:pPr>
      <w:r w:rsidRPr="00076093">
        <w:rPr>
          <w:rFonts w:ascii="Arial" w:hAnsi="Arial" w:cs="Arial"/>
          <w:sz w:val="28"/>
          <w:szCs w:val="28"/>
        </w:rPr>
        <w:t xml:space="preserve">Οποιαδήποτε δήλωση </w:t>
      </w:r>
      <w:r w:rsidRPr="00076093">
        <w:rPr>
          <w:rFonts w:ascii="Arial" w:hAnsi="Arial" w:cs="Arial"/>
          <w:sz w:val="28"/>
          <w:szCs w:val="28"/>
          <w:u w:val="single"/>
        </w:rPr>
        <w:t>δεν ακολουθεί</w:t>
      </w:r>
      <w:r w:rsidRPr="00076093">
        <w:rPr>
          <w:rFonts w:ascii="Arial" w:hAnsi="Arial" w:cs="Arial"/>
          <w:sz w:val="28"/>
          <w:szCs w:val="28"/>
        </w:rPr>
        <w:t xml:space="preserve"> τις παραπάνω οδηγίες θεωρείται  </w:t>
      </w:r>
      <w:r w:rsidRPr="00076093">
        <w:rPr>
          <w:rFonts w:ascii="Arial" w:hAnsi="Arial" w:cs="Arial"/>
          <w:sz w:val="28"/>
          <w:szCs w:val="28"/>
          <w:u w:val="single"/>
        </w:rPr>
        <w:t>ΑΚΥΡΗ</w:t>
      </w:r>
    </w:p>
    <w:p w14:paraId="12832A51" w14:textId="77777777" w:rsidR="007D1C10" w:rsidRPr="00076093" w:rsidRDefault="007D1C10" w:rsidP="007D1C10">
      <w:pPr>
        <w:ind w:left="1440"/>
        <w:contextualSpacing/>
        <w:rPr>
          <w:rFonts w:ascii="Arial" w:hAnsi="Arial" w:cs="Arial"/>
          <w:sz w:val="28"/>
          <w:szCs w:val="28"/>
        </w:rPr>
      </w:pPr>
    </w:p>
    <w:p w14:paraId="4CFB245D" w14:textId="77777777" w:rsidR="007D1C10" w:rsidRPr="00076093" w:rsidRDefault="007D1C10" w:rsidP="007D1C10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8"/>
          <w:szCs w:val="28"/>
        </w:rPr>
      </w:pPr>
      <w:r w:rsidRPr="00076093">
        <w:rPr>
          <w:rFonts w:ascii="Arial" w:hAnsi="Arial" w:cs="Arial"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14:paraId="59AEF3CD" w14:textId="77777777" w:rsidR="007D1C10" w:rsidRPr="00076093" w:rsidRDefault="007D1C10" w:rsidP="007D1C10">
      <w:pPr>
        <w:rPr>
          <w:rFonts w:ascii="Arial" w:hAnsi="Arial" w:cs="Arial"/>
          <w:sz w:val="36"/>
          <w:szCs w:val="36"/>
        </w:rPr>
      </w:pPr>
    </w:p>
    <w:p w14:paraId="27CBEE85" w14:textId="77777777" w:rsidR="007D1C10" w:rsidRPr="00076093" w:rsidRDefault="007D1C10" w:rsidP="007D1C10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ΓΡΑΜΜΑΤΕΙΑ ΦΟΙΤΗΤΙΚΩΝ ΘΕΜΑΤΩΝ</w:t>
      </w:r>
    </w:p>
    <w:p w14:paraId="6DABD851" w14:textId="77777777" w:rsidR="000C62F8" w:rsidRDefault="00C823AB"/>
    <w:sectPr w:rsidR="000C6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2"/>
    <w:rsid w:val="00254E35"/>
    <w:rsid w:val="004D3741"/>
    <w:rsid w:val="005C16BD"/>
    <w:rsid w:val="007B4EF0"/>
    <w:rsid w:val="007D1C10"/>
    <w:rsid w:val="008A6766"/>
    <w:rsid w:val="00954D72"/>
    <w:rsid w:val="00C823AB"/>
    <w:rsid w:val="00C93092"/>
    <w:rsid w:val="00D626D2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1F22"/>
  <w15:chartTrackingRefBased/>
  <w15:docId w15:val="{F5EFD72C-1CCF-4F9E-96EE-4CB22A6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C10"/>
    <w:pPr>
      <w:spacing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7B4E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E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E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4E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4E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4E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4EF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4EF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4EF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4E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B4E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B4E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B4EF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7B4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7B4EF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7B4EF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7B4EF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7B4EF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B4E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B4E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7B4E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7B4EF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7B4EF0"/>
    <w:rPr>
      <w:b/>
      <w:bCs/>
      <w:color w:val="auto"/>
    </w:rPr>
  </w:style>
  <w:style w:type="character" w:styleId="a7">
    <w:name w:val="Emphasis"/>
    <w:basedOn w:val="a0"/>
    <w:uiPriority w:val="20"/>
    <w:qFormat/>
    <w:rsid w:val="007B4EF0"/>
    <w:rPr>
      <w:i/>
      <w:iCs/>
      <w:color w:val="auto"/>
    </w:rPr>
  </w:style>
  <w:style w:type="paragraph" w:styleId="a8">
    <w:name w:val="No Spacing"/>
    <w:uiPriority w:val="1"/>
    <w:qFormat/>
    <w:rsid w:val="007B4E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EF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B4E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7B4E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7B4EF0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7B4EF0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7B4EF0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7B4EF0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7B4EF0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7B4EF0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7B4E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iaman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2020-05-06T09:51:00Z</dcterms:created>
  <dcterms:modified xsi:type="dcterms:W3CDTF">2020-05-06T09:51:00Z</dcterms:modified>
</cp:coreProperties>
</file>