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Book Antiqua" w:eastAsia="Book Antiqua" w:hAnsi="Book Antiqua" w:cs="Book Antiqua"/>
          <w:iCs/>
          <w:color w:val="000000"/>
          <w:sz w:val="24"/>
          <w:szCs w:val="24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59264" behindDoc="1" locked="0" layoutInCell="1" allowOverlap="1" wp14:anchorId="79D52927" wp14:editId="0198C47E">
            <wp:simplePos x="0" y="0"/>
            <wp:positionH relativeFrom="column">
              <wp:posOffset>146847</wp:posOffset>
            </wp:positionH>
            <wp:positionV relativeFrom="paragraph">
              <wp:posOffset>85576</wp:posOffset>
            </wp:positionV>
            <wp:extent cx="906087" cy="1097280"/>
            <wp:effectExtent l="0" t="0" r="8890" b="762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ΝΕ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Δημοκρίτειο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</w:p>
    <w:p w:rsidR="002B49C2" w:rsidRPr="000C1830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</w:t>
      </w: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Πανεπιστήμιο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661F1C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134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 Θράκης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</w:t>
      </w:r>
      <w:r w:rsidR="008C64CD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      </w:t>
      </w: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450114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ab/>
      </w:r>
      <w:r w:rsidRPr="001444CA">
        <w:rPr>
          <w:rFonts w:ascii="Book Antiqua" w:eastAsia="Book Antiqua" w:hAnsi="Book Antiqua" w:cs="Book Antiqua"/>
          <w:b/>
          <w:i/>
          <w:iCs/>
          <w:color w:val="000000"/>
          <w:sz w:val="24"/>
          <w:szCs w:val="24"/>
          <w:lang w:eastAsia="el-GR" w:bidi="el-GR"/>
        </w:rPr>
        <w:t>Προς</w:t>
      </w:r>
      <w:r w:rsidRPr="001444CA">
        <w:rPr>
          <w:rFonts w:ascii="Arial" w:eastAsia="Book Antiqua" w:hAnsi="Arial" w:cs="Arial"/>
          <w:b/>
          <w:i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 w:rsidR="007304F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Το Τ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μήμα</w:t>
      </w:r>
      <w:r w:rsidRPr="000C1830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Ιατρικής</w:t>
      </w:r>
    </w:p>
    <w:p w:rsid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</w:pP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 w:rsidRPr="005D00E1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val="en-US" w:eastAsia="el-GR" w:bidi="el-GR"/>
        </w:rPr>
        <w:t>T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ης Σχολής Επιστημών Υγείας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ab/>
        <w:t xml:space="preserve">             του 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>ΔΠΘ</w:t>
      </w:r>
      <w:r w:rsidRPr="001444CA"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                                                      </w:t>
      </w:r>
      <w:r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eastAsia="el-GR" w:bidi="el-GR"/>
        </w:rPr>
        <w:t xml:space="preserve"> </w:t>
      </w:r>
    </w:p>
    <w:p w:rsidR="005D00E1" w:rsidRPr="005D00E1" w:rsidRDefault="005D00E1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2B49C2" w:rsidRPr="001444CA" w:rsidRDefault="002B49C2" w:rsidP="002B49C2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1444CA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p w:rsidR="000A6D13" w:rsidRDefault="000A6D13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u w:val="single"/>
          <w:lang w:eastAsia="el-GR" w:bidi="el-GR"/>
        </w:rPr>
      </w:pPr>
      <w:bookmarkStart w:id="0" w:name="bookmark1"/>
    </w:p>
    <w:bookmarkEnd w:id="0"/>
    <w:p w:rsidR="00747AD6" w:rsidRDefault="00527DDC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</w:pPr>
      <w:r>
        <w:rPr>
          <w:rFonts w:asciiTheme="majorHAnsi" w:eastAsia="Book Antiqua" w:hAnsiTheme="majorHAnsi" w:cs="Book Antiqua"/>
          <w:b/>
          <w:bCs/>
          <w:color w:val="000000"/>
          <w:sz w:val="26"/>
          <w:szCs w:val="26"/>
          <w:lang w:eastAsia="el-GR" w:bidi="el-GR"/>
        </w:rPr>
        <w:t>Πρόταση εκπόνησης μεταδιδακτορικής έρευνας</w:t>
      </w:r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Ονοματεπώνυμο Υποψηφίου/ας Μεταδιδακτορικού/ης  Ερευνητή/</w:t>
      </w:r>
      <w:proofErr w:type="spellStart"/>
      <w:r w:rsidR="00751F6C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ή</w:t>
      </w:r>
      <w:r w:rsidRPr="00450114">
        <w:rPr>
          <w:rFonts w:asciiTheme="majorHAnsi" w:eastAsia="Book Antiqua" w:hAnsiTheme="majorHAnsi" w:cs="Book Antiqua"/>
          <w:bCs/>
          <w:i/>
          <w:color w:val="000000"/>
          <w:sz w:val="24"/>
          <w:szCs w:val="24"/>
          <w:lang w:eastAsia="el-GR" w:bidi="el-GR"/>
        </w:rPr>
        <w:t>τριας</w:t>
      </w:r>
      <w:proofErr w:type="spellEnd"/>
    </w:p>
    <w:p w:rsidR="00450114" w:rsidRPr="00450114" w:rsidRDefault="00450114" w:rsidP="00747AD6">
      <w:pPr>
        <w:keepNext/>
        <w:keepLines/>
        <w:widowControl w:val="0"/>
        <w:spacing w:after="128" w:line="260" w:lineRule="exact"/>
        <w:ind w:left="160"/>
        <w:jc w:val="center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Τίτλος: </w:t>
      </w:r>
    </w:p>
    <w:p w:rsid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bookmarkStart w:id="1" w:name="_GoBack"/>
      <w:bookmarkEnd w:id="1"/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ind w:left="160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</w:p>
    <w:p w:rsidR="00450114" w:rsidRPr="00450114" w:rsidRDefault="00450114" w:rsidP="00450114">
      <w:pPr>
        <w:keepNext/>
        <w:keepLines/>
        <w:widowControl w:val="0"/>
        <w:spacing w:after="128" w:line="260" w:lineRule="exact"/>
        <w:outlineLvl w:val="0"/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</w:pP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Προτεινόμενο</w:t>
      </w:r>
      <w:r w:rsidR="00F91D7E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επιβλέπον 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 μέλος Δ</w:t>
      </w:r>
      <w:r w:rsidR="007304F0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.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Ε</w:t>
      </w:r>
      <w:r w:rsidR="007304F0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.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Π</w:t>
      </w:r>
      <w:r w:rsidR="007304F0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>.</w:t>
      </w:r>
      <w:r w:rsidRPr="00450114">
        <w:rPr>
          <w:rFonts w:asciiTheme="majorHAnsi" w:eastAsia="Book Antiqua" w:hAnsiTheme="majorHAnsi" w:cs="Book Antiqua"/>
          <w:b/>
          <w:bCs/>
          <w:color w:val="000000"/>
          <w:sz w:val="24"/>
          <w:szCs w:val="24"/>
          <w:lang w:eastAsia="el-GR" w:bidi="el-GR"/>
        </w:rPr>
        <w:t xml:space="preserve">: 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Αντικείμενο και σημασία/χρησιμότητα της έρευνας ( έως 200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Στόχοι και πρωτοτυπία της έρευνας (έως 200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Θεματική(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ές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>) περιοχή (</w:t>
      </w:r>
      <w:proofErr w:type="spellStart"/>
      <w:r>
        <w:rPr>
          <w:rFonts w:asciiTheme="majorHAnsi" w:eastAsia="Book Antiqua" w:hAnsiTheme="majorHAnsi" w:cs="Arial"/>
          <w:color w:val="000000"/>
          <w:lang w:eastAsia="el-GR" w:bidi="el-GR"/>
        </w:rPr>
        <w:t>ές</w:t>
      </w:r>
      <w:proofErr w:type="spellEnd"/>
      <w:r>
        <w:rPr>
          <w:rFonts w:asciiTheme="majorHAnsi" w:eastAsia="Book Antiqua" w:hAnsiTheme="majorHAnsi" w:cs="Arial"/>
          <w:color w:val="000000"/>
          <w:lang w:eastAsia="el-GR" w:bidi="el-GR"/>
        </w:rPr>
        <w:t>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Μεθοδολογία (έως 150 λέξεις) 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Χρονοδιάγραμμα (έως 150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Τρόποι διάχυσης ερευνητικών αποτελεσμάτων ( 100 λέξεις)</w:t>
      </w:r>
    </w:p>
    <w:p w:rsidR="00527DDC" w:rsidRDefault="00527DDC" w:rsidP="00527DDC">
      <w:pPr>
        <w:pStyle w:val="a4"/>
        <w:widowControl w:val="0"/>
        <w:numPr>
          <w:ilvl w:val="0"/>
          <w:numId w:val="5"/>
        </w:numPr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Λέξεις -κλειδιά (3-5)</w:t>
      </w:r>
    </w:p>
    <w:p w:rsidR="00527DDC" w:rsidRPr="00527DDC" w:rsidRDefault="00527DDC" w:rsidP="00527DDC">
      <w:pPr>
        <w:widowControl w:val="0"/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F91D7E" w:rsidP="00527DDC">
      <w:pPr>
        <w:widowControl w:val="0"/>
        <w:spacing w:before="188" w:after="0" w:line="360" w:lineRule="auto"/>
        <w:ind w:right="238"/>
        <w:jc w:val="both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F91D7E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 xml:space="preserve">Ο/Η Αιτών /ούσα </w:t>
      </w:r>
      <w:r w:rsidR="00F91D7E">
        <w:rPr>
          <w:rFonts w:asciiTheme="majorHAnsi" w:eastAsia="Book Antiqua" w:hAnsiTheme="majorHAnsi" w:cs="Arial"/>
          <w:color w:val="000000"/>
          <w:lang w:eastAsia="el-GR" w:bidi="el-GR"/>
        </w:rPr>
        <w:t xml:space="preserve"> </w:t>
      </w:r>
    </w:p>
    <w:p w:rsidR="00527DDC" w:rsidRPr="009F33A0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val="en-US" w:eastAsia="el-GR" w:bidi="el-GR"/>
        </w:rPr>
      </w:pPr>
    </w:p>
    <w:p w:rsidR="00527DDC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</w:p>
    <w:p w:rsidR="00527DDC" w:rsidRPr="00F91D7E" w:rsidRDefault="00527DDC" w:rsidP="00F91D7E">
      <w:pPr>
        <w:widowControl w:val="0"/>
        <w:spacing w:before="188" w:after="0" w:line="269" w:lineRule="exact"/>
        <w:ind w:right="240"/>
        <w:jc w:val="center"/>
        <w:rPr>
          <w:rFonts w:asciiTheme="majorHAnsi" w:eastAsia="Book Antiqua" w:hAnsiTheme="majorHAnsi" w:cs="Arial"/>
          <w:color w:val="000000"/>
          <w:lang w:eastAsia="el-GR" w:bidi="el-GR"/>
        </w:rPr>
      </w:pPr>
      <w:r>
        <w:rPr>
          <w:rFonts w:asciiTheme="majorHAnsi" w:eastAsia="Book Antiqua" w:hAnsiTheme="majorHAnsi" w:cs="Arial"/>
          <w:color w:val="000000"/>
          <w:lang w:eastAsia="el-GR" w:bidi="el-GR"/>
        </w:rPr>
        <w:t>(Υπογραφή)</w:t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  <w:r>
        <w:rPr>
          <w:rFonts w:asciiTheme="majorHAnsi" w:eastAsia="Book Antiqua" w:hAnsiTheme="majorHAnsi" w:cs="Arial"/>
          <w:b/>
          <w:noProof/>
          <w:color w:val="000000"/>
          <w:lang w:eastAsia="el-GR"/>
        </w:rPr>
        <w:drawing>
          <wp:inline distT="0" distB="0" distL="0" distR="0">
            <wp:extent cx="6115050" cy="11620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7E" w:rsidRDefault="00F91D7E" w:rsidP="00057B8A">
      <w:pPr>
        <w:widowControl w:val="0"/>
        <w:spacing w:before="188" w:after="0" w:line="269" w:lineRule="exact"/>
        <w:ind w:right="240"/>
        <w:jc w:val="both"/>
        <w:rPr>
          <w:rFonts w:asciiTheme="majorHAnsi" w:eastAsia="Book Antiqua" w:hAnsiTheme="majorHAnsi" w:cs="Arial"/>
          <w:b/>
          <w:color w:val="000000"/>
          <w:lang w:eastAsia="el-GR" w:bidi="el-GR"/>
        </w:rPr>
      </w:pPr>
    </w:p>
    <w:sectPr w:rsidR="00F91D7E" w:rsidSect="000B5DC2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1B8B"/>
    <w:multiLevelType w:val="hybridMultilevel"/>
    <w:tmpl w:val="D27EC0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BD5"/>
    <w:multiLevelType w:val="hybridMultilevel"/>
    <w:tmpl w:val="EF0C3884"/>
    <w:lvl w:ilvl="0" w:tplc="E58A91F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0" w:hanging="360"/>
      </w:pPr>
    </w:lvl>
    <w:lvl w:ilvl="2" w:tplc="0408001B" w:tentative="1">
      <w:start w:val="1"/>
      <w:numFmt w:val="lowerRoman"/>
      <w:lvlText w:val="%3."/>
      <w:lvlJc w:val="right"/>
      <w:pPr>
        <w:ind w:left="1960" w:hanging="180"/>
      </w:pPr>
    </w:lvl>
    <w:lvl w:ilvl="3" w:tplc="0408000F" w:tentative="1">
      <w:start w:val="1"/>
      <w:numFmt w:val="decimal"/>
      <w:lvlText w:val="%4."/>
      <w:lvlJc w:val="left"/>
      <w:pPr>
        <w:ind w:left="2680" w:hanging="360"/>
      </w:pPr>
    </w:lvl>
    <w:lvl w:ilvl="4" w:tplc="04080019" w:tentative="1">
      <w:start w:val="1"/>
      <w:numFmt w:val="lowerLetter"/>
      <w:lvlText w:val="%5."/>
      <w:lvlJc w:val="left"/>
      <w:pPr>
        <w:ind w:left="3400" w:hanging="360"/>
      </w:pPr>
    </w:lvl>
    <w:lvl w:ilvl="5" w:tplc="0408001B" w:tentative="1">
      <w:start w:val="1"/>
      <w:numFmt w:val="lowerRoman"/>
      <w:lvlText w:val="%6."/>
      <w:lvlJc w:val="right"/>
      <w:pPr>
        <w:ind w:left="4120" w:hanging="180"/>
      </w:pPr>
    </w:lvl>
    <w:lvl w:ilvl="6" w:tplc="0408000F" w:tentative="1">
      <w:start w:val="1"/>
      <w:numFmt w:val="decimal"/>
      <w:lvlText w:val="%7."/>
      <w:lvlJc w:val="left"/>
      <w:pPr>
        <w:ind w:left="4840" w:hanging="360"/>
      </w:pPr>
    </w:lvl>
    <w:lvl w:ilvl="7" w:tplc="04080019" w:tentative="1">
      <w:start w:val="1"/>
      <w:numFmt w:val="lowerLetter"/>
      <w:lvlText w:val="%8."/>
      <w:lvlJc w:val="left"/>
      <w:pPr>
        <w:ind w:left="5560" w:hanging="360"/>
      </w:pPr>
    </w:lvl>
    <w:lvl w:ilvl="8" w:tplc="0408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2DF70DF2"/>
    <w:multiLevelType w:val="hybridMultilevel"/>
    <w:tmpl w:val="15AE2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B10F7"/>
    <w:multiLevelType w:val="hybridMultilevel"/>
    <w:tmpl w:val="1FF2D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C2"/>
    <w:rsid w:val="00021924"/>
    <w:rsid w:val="000447BE"/>
    <w:rsid w:val="00057B8A"/>
    <w:rsid w:val="00094A4B"/>
    <w:rsid w:val="000A6D13"/>
    <w:rsid w:val="000B5DC2"/>
    <w:rsid w:val="000C1830"/>
    <w:rsid w:val="0014000A"/>
    <w:rsid w:val="00194652"/>
    <w:rsid w:val="001C6850"/>
    <w:rsid w:val="0024051D"/>
    <w:rsid w:val="002945C6"/>
    <w:rsid w:val="002B49C2"/>
    <w:rsid w:val="00305513"/>
    <w:rsid w:val="00450114"/>
    <w:rsid w:val="00485730"/>
    <w:rsid w:val="004B6B93"/>
    <w:rsid w:val="00527DDC"/>
    <w:rsid w:val="00552AF4"/>
    <w:rsid w:val="005A2B0F"/>
    <w:rsid w:val="005D00E1"/>
    <w:rsid w:val="00661F1C"/>
    <w:rsid w:val="006F293D"/>
    <w:rsid w:val="00703BD6"/>
    <w:rsid w:val="007304F0"/>
    <w:rsid w:val="00747AD6"/>
    <w:rsid w:val="00751F6C"/>
    <w:rsid w:val="007E7C23"/>
    <w:rsid w:val="008C64CD"/>
    <w:rsid w:val="008C6BEE"/>
    <w:rsid w:val="00961F26"/>
    <w:rsid w:val="00967F91"/>
    <w:rsid w:val="009E0D45"/>
    <w:rsid w:val="009E7093"/>
    <w:rsid w:val="009F33A0"/>
    <w:rsid w:val="00AC0578"/>
    <w:rsid w:val="00B05F30"/>
    <w:rsid w:val="00B3148F"/>
    <w:rsid w:val="00CE01F3"/>
    <w:rsid w:val="00D05EFB"/>
    <w:rsid w:val="00DF1708"/>
    <w:rsid w:val="00E75BAC"/>
    <w:rsid w:val="00F15063"/>
    <w:rsid w:val="00F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E09A"/>
  <w15:docId w15:val="{8F7B3A8E-DFE9-42C4-91B8-238B0961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9C2"/>
    <w:pPr>
      <w:spacing w:after="0" w:line="240" w:lineRule="auto"/>
    </w:pPr>
    <w:rPr>
      <w:rFonts w:eastAsiaTheme="minorEastAsia"/>
      <w:color w:val="000000" w:themeColor="text1"/>
      <w:sz w:val="32"/>
      <w:szCs w:val="32"/>
      <w:lang w:eastAsia="el-GR"/>
    </w:rPr>
  </w:style>
  <w:style w:type="paragraph" w:styleId="a4">
    <w:name w:val="List Paragraph"/>
    <w:basedOn w:val="a"/>
    <w:uiPriority w:val="34"/>
    <w:qFormat/>
    <w:rsid w:val="008C64C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Σταυρούλα Τερζάκη</cp:lastModifiedBy>
  <cp:revision>10</cp:revision>
  <cp:lastPrinted>2019-04-15T09:46:00Z</cp:lastPrinted>
  <dcterms:created xsi:type="dcterms:W3CDTF">2019-05-16T11:06:00Z</dcterms:created>
  <dcterms:modified xsi:type="dcterms:W3CDTF">2023-05-08T10:02:00Z</dcterms:modified>
</cp:coreProperties>
</file>